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74" w:tblpY="1891"/>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494"/>
      </w:tblGrid>
      <w:tr w:rsidR="00203BDB" w:rsidRPr="009F5AA0" w14:paraId="61B52BF5" w14:textId="77777777" w:rsidTr="00F115D9">
        <w:tc>
          <w:tcPr>
            <w:tcW w:w="4395" w:type="dxa"/>
          </w:tcPr>
          <w:p w14:paraId="7C506A0F" w14:textId="77777777" w:rsidR="00203BDB" w:rsidRPr="009F5AA0" w:rsidRDefault="00203BDB" w:rsidP="006A223F">
            <w:pPr>
              <w:ind w:right="-166"/>
              <w:rPr>
                <w:rFonts w:ascii="Arial" w:hAnsi="Arial" w:cs="Arial"/>
                <w:b/>
              </w:rPr>
            </w:pPr>
            <w:r w:rsidRPr="009F5AA0">
              <w:rPr>
                <w:rFonts w:ascii="Arial" w:hAnsi="Arial" w:cs="Arial"/>
                <w:b/>
              </w:rPr>
              <w:t xml:space="preserve">ROLE: </w:t>
            </w:r>
            <w:r w:rsidR="007F6502" w:rsidRPr="009F5AA0">
              <w:rPr>
                <w:rFonts w:ascii="Arial" w:hAnsi="Arial" w:cs="Arial"/>
                <w:bCs/>
              </w:rPr>
              <w:t xml:space="preserve"> </w:t>
            </w:r>
          </w:p>
          <w:p w14:paraId="3401AA33" w14:textId="77777777" w:rsidR="00203BDB" w:rsidRPr="009F5AA0" w:rsidRDefault="00203BDB" w:rsidP="006A223F">
            <w:pPr>
              <w:ind w:right="-166"/>
              <w:rPr>
                <w:rFonts w:ascii="Arial" w:hAnsi="Arial" w:cs="Arial"/>
                <w:b/>
              </w:rPr>
            </w:pPr>
          </w:p>
        </w:tc>
        <w:tc>
          <w:tcPr>
            <w:tcW w:w="5494" w:type="dxa"/>
          </w:tcPr>
          <w:p w14:paraId="3EEB3DF8" w14:textId="77777777" w:rsidR="00203BDB" w:rsidRPr="009F5AA0" w:rsidRDefault="002919C7" w:rsidP="009F5AA0">
            <w:pPr>
              <w:rPr>
                <w:rFonts w:ascii="Arial" w:hAnsi="Arial" w:cs="Arial"/>
              </w:rPr>
            </w:pPr>
            <w:r w:rsidRPr="009F5AA0">
              <w:rPr>
                <w:rFonts w:ascii="Arial" w:hAnsi="Arial" w:cs="Arial"/>
              </w:rPr>
              <w:t xml:space="preserve">CLINICAL PHARMACIST </w:t>
            </w:r>
          </w:p>
        </w:tc>
      </w:tr>
      <w:tr w:rsidR="00203BDB" w:rsidRPr="009F5AA0" w14:paraId="3561B5F5" w14:textId="77777777" w:rsidTr="00F115D9">
        <w:tc>
          <w:tcPr>
            <w:tcW w:w="4395" w:type="dxa"/>
          </w:tcPr>
          <w:p w14:paraId="7E64402C" w14:textId="77777777" w:rsidR="00203BDB" w:rsidRPr="009F5AA0" w:rsidRDefault="00203BDB" w:rsidP="006A223F">
            <w:pPr>
              <w:ind w:right="-166"/>
              <w:rPr>
                <w:rFonts w:ascii="Arial" w:hAnsi="Arial" w:cs="Arial"/>
                <w:b/>
              </w:rPr>
            </w:pPr>
            <w:r w:rsidRPr="009F5AA0">
              <w:rPr>
                <w:rFonts w:ascii="Arial" w:hAnsi="Arial" w:cs="Arial"/>
                <w:b/>
              </w:rPr>
              <w:t>SALARY:</w:t>
            </w:r>
            <w:r w:rsidR="007F6502" w:rsidRPr="009F5AA0">
              <w:rPr>
                <w:rFonts w:ascii="Arial" w:hAnsi="Arial" w:cs="Arial"/>
                <w:b/>
              </w:rPr>
              <w:t xml:space="preserve"> </w:t>
            </w:r>
          </w:p>
          <w:p w14:paraId="66FEE6F2" w14:textId="77777777" w:rsidR="00203BDB" w:rsidRPr="009F5AA0" w:rsidRDefault="00203BDB" w:rsidP="006A223F">
            <w:pPr>
              <w:ind w:right="-166"/>
              <w:rPr>
                <w:rFonts w:ascii="Arial" w:hAnsi="Arial" w:cs="Arial"/>
                <w:b/>
              </w:rPr>
            </w:pPr>
          </w:p>
        </w:tc>
        <w:tc>
          <w:tcPr>
            <w:tcW w:w="5494" w:type="dxa"/>
          </w:tcPr>
          <w:p w14:paraId="0107FE43" w14:textId="77777777" w:rsidR="001C2E0F" w:rsidRPr="001C2E0F" w:rsidRDefault="000B6BD4" w:rsidP="001C2E0F">
            <w:pPr>
              <w:autoSpaceDE w:val="0"/>
              <w:autoSpaceDN w:val="0"/>
              <w:adjustRightInd w:val="0"/>
              <w:rPr>
                <w:rFonts w:eastAsia="Times New Roman"/>
                <w:color w:val="000000"/>
                <w:sz w:val="24"/>
                <w:szCs w:val="24"/>
              </w:rPr>
            </w:pPr>
            <w:r>
              <w:rPr>
                <w:rFonts w:eastAsia="Times New Roman"/>
                <w:color w:val="000000"/>
                <w:sz w:val="24"/>
                <w:szCs w:val="24"/>
              </w:rPr>
              <w:t xml:space="preserve"> </w:t>
            </w:r>
            <w:r w:rsidR="001C2E0F" w:rsidRPr="001C2E0F">
              <w:rPr>
                <w:rFonts w:eastAsia="Times New Roman"/>
                <w:color w:val="000000"/>
                <w:sz w:val="24"/>
                <w:szCs w:val="24"/>
              </w:rPr>
              <w:t>Competitive salary dependent on experience and qualifications.</w:t>
            </w:r>
          </w:p>
          <w:tbl>
            <w:tblPr>
              <w:tblW w:w="0" w:type="auto"/>
              <w:tblBorders>
                <w:top w:val="nil"/>
                <w:left w:val="nil"/>
                <w:bottom w:val="nil"/>
                <w:right w:val="nil"/>
              </w:tblBorders>
              <w:tblLook w:val="0000" w:firstRow="0" w:lastRow="0" w:firstColumn="0" w:lastColumn="0" w:noHBand="0" w:noVBand="0"/>
            </w:tblPr>
            <w:tblGrid>
              <w:gridCol w:w="222"/>
            </w:tblGrid>
            <w:tr w:rsidR="004B1BAE" w:rsidRPr="004B1BAE" w14:paraId="6B56AC7B" w14:textId="77777777" w:rsidTr="004B1BAE">
              <w:trPr>
                <w:trHeight w:val="88"/>
              </w:trPr>
              <w:tc>
                <w:tcPr>
                  <w:tcW w:w="0" w:type="auto"/>
                </w:tcPr>
                <w:p w14:paraId="71873705" w14:textId="77777777" w:rsidR="004B1BAE" w:rsidRPr="004B1BAE" w:rsidRDefault="004B1BAE" w:rsidP="003824A0">
                  <w:pPr>
                    <w:framePr w:hSpace="180" w:wrap="around" w:vAnchor="page" w:hAnchor="margin" w:x="74" w:y="1891"/>
                    <w:autoSpaceDE w:val="0"/>
                    <w:autoSpaceDN w:val="0"/>
                    <w:adjustRightInd w:val="0"/>
                    <w:spacing w:after="0" w:line="240" w:lineRule="auto"/>
                    <w:rPr>
                      <w:rFonts w:ascii="Arial" w:hAnsi="Arial" w:cs="Arial"/>
                      <w:color w:val="000000"/>
                    </w:rPr>
                  </w:pPr>
                </w:p>
              </w:tc>
            </w:tr>
          </w:tbl>
          <w:p w14:paraId="7723D9A6" w14:textId="77777777" w:rsidR="00203BDB" w:rsidRPr="009F5AA0" w:rsidRDefault="00203BDB" w:rsidP="000655AF">
            <w:pPr>
              <w:ind w:right="-166"/>
              <w:rPr>
                <w:rFonts w:ascii="Arial" w:hAnsi="Arial" w:cs="Arial"/>
              </w:rPr>
            </w:pPr>
          </w:p>
        </w:tc>
      </w:tr>
      <w:tr w:rsidR="00203BDB" w:rsidRPr="009F5AA0" w14:paraId="517233DC" w14:textId="77777777" w:rsidTr="00F115D9">
        <w:tc>
          <w:tcPr>
            <w:tcW w:w="4395" w:type="dxa"/>
          </w:tcPr>
          <w:p w14:paraId="008E4D34" w14:textId="77777777" w:rsidR="00203BDB" w:rsidRPr="009F5AA0" w:rsidRDefault="00203BDB" w:rsidP="006A223F">
            <w:pPr>
              <w:ind w:right="-166"/>
              <w:rPr>
                <w:rFonts w:ascii="Arial" w:hAnsi="Arial" w:cs="Arial"/>
                <w:b/>
              </w:rPr>
            </w:pPr>
            <w:r w:rsidRPr="009F5AA0">
              <w:rPr>
                <w:rFonts w:ascii="Arial" w:hAnsi="Arial" w:cs="Arial"/>
                <w:b/>
              </w:rPr>
              <w:t>MANAGERIALLY ACCOUNTABLE TO:</w:t>
            </w:r>
          </w:p>
          <w:p w14:paraId="6E346528" w14:textId="77777777" w:rsidR="00203BDB" w:rsidRPr="009F5AA0" w:rsidRDefault="00203BDB" w:rsidP="006A223F">
            <w:pPr>
              <w:ind w:right="-166"/>
              <w:rPr>
                <w:rFonts w:ascii="Arial" w:hAnsi="Arial" w:cs="Arial"/>
                <w:b/>
              </w:rPr>
            </w:pPr>
          </w:p>
        </w:tc>
        <w:tc>
          <w:tcPr>
            <w:tcW w:w="5494" w:type="dxa"/>
          </w:tcPr>
          <w:p w14:paraId="6B19A23F" w14:textId="77777777" w:rsidR="00203BDB" w:rsidRPr="009F5AA0" w:rsidRDefault="00ED7759" w:rsidP="00153761">
            <w:pPr>
              <w:rPr>
                <w:rFonts w:ascii="Arial" w:hAnsi="Arial" w:cs="Arial"/>
              </w:rPr>
            </w:pPr>
            <w:r>
              <w:rPr>
                <w:rFonts w:ascii="Arial" w:hAnsi="Arial" w:cs="Arial"/>
              </w:rPr>
              <w:t>EAST CORNWALL PRIMARY CARE NETWORK</w:t>
            </w:r>
          </w:p>
        </w:tc>
      </w:tr>
      <w:tr w:rsidR="00203BDB" w:rsidRPr="009F5AA0" w14:paraId="1137A085" w14:textId="77777777" w:rsidTr="00F115D9">
        <w:tc>
          <w:tcPr>
            <w:tcW w:w="4395" w:type="dxa"/>
          </w:tcPr>
          <w:p w14:paraId="253C6B32" w14:textId="77777777" w:rsidR="00203BDB" w:rsidRPr="009F5AA0" w:rsidRDefault="000655AF" w:rsidP="006A223F">
            <w:pPr>
              <w:ind w:right="-166"/>
              <w:rPr>
                <w:rFonts w:ascii="Arial" w:hAnsi="Arial" w:cs="Arial"/>
                <w:b/>
              </w:rPr>
            </w:pPr>
            <w:r w:rsidRPr="009F5AA0">
              <w:rPr>
                <w:rFonts w:ascii="Arial" w:hAnsi="Arial" w:cs="Arial"/>
                <w:b/>
              </w:rPr>
              <w:t>PROFESSIONALLY ACCOUNTABLE TO:</w:t>
            </w:r>
          </w:p>
          <w:p w14:paraId="19E922B3" w14:textId="77777777" w:rsidR="000655AF" w:rsidRPr="009F5AA0" w:rsidRDefault="000655AF" w:rsidP="006A223F">
            <w:pPr>
              <w:ind w:right="-166"/>
              <w:rPr>
                <w:rFonts w:ascii="Arial" w:hAnsi="Arial" w:cs="Arial"/>
                <w:b/>
              </w:rPr>
            </w:pPr>
          </w:p>
        </w:tc>
        <w:tc>
          <w:tcPr>
            <w:tcW w:w="5494" w:type="dxa"/>
          </w:tcPr>
          <w:p w14:paraId="1FE4F616" w14:textId="77777777" w:rsidR="00203BDB" w:rsidRDefault="008712CA" w:rsidP="00153761">
            <w:pPr>
              <w:rPr>
                <w:rFonts w:ascii="Arial" w:hAnsi="Arial" w:cs="Arial"/>
              </w:rPr>
            </w:pPr>
            <w:r>
              <w:rPr>
                <w:rFonts w:ascii="Arial" w:hAnsi="Arial" w:cs="Arial"/>
              </w:rPr>
              <w:t>CLINICAL DIRECTOR</w:t>
            </w:r>
          </w:p>
          <w:p w14:paraId="2DC1614A" w14:textId="77777777" w:rsidR="008712CA" w:rsidRDefault="008712CA" w:rsidP="00153761">
            <w:pPr>
              <w:rPr>
                <w:rFonts w:ascii="Arial" w:hAnsi="Arial" w:cs="Arial"/>
              </w:rPr>
            </w:pPr>
            <w:r>
              <w:rPr>
                <w:rFonts w:ascii="Arial" w:hAnsi="Arial" w:cs="Arial"/>
              </w:rPr>
              <w:t>CLINICAL PHARMACIST LOCALITY LEAD</w:t>
            </w:r>
          </w:p>
          <w:p w14:paraId="6EBE2FAB" w14:textId="77777777" w:rsidR="008712CA" w:rsidRPr="008712CA" w:rsidRDefault="008712CA" w:rsidP="00153761">
            <w:pPr>
              <w:rPr>
                <w:rFonts w:ascii="Arial" w:hAnsi="Arial" w:cs="Arial"/>
                <w:sz w:val="16"/>
                <w:szCs w:val="16"/>
              </w:rPr>
            </w:pPr>
          </w:p>
        </w:tc>
      </w:tr>
      <w:tr w:rsidR="00203BDB" w:rsidRPr="009F5AA0" w14:paraId="316CAE43" w14:textId="77777777" w:rsidTr="00F115D9">
        <w:tc>
          <w:tcPr>
            <w:tcW w:w="4395" w:type="dxa"/>
          </w:tcPr>
          <w:p w14:paraId="1E15C94A" w14:textId="77777777" w:rsidR="00203BDB" w:rsidRPr="009F5AA0" w:rsidRDefault="000655AF" w:rsidP="006A223F">
            <w:pPr>
              <w:ind w:right="-166"/>
              <w:rPr>
                <w:rFonts w:ascii="Arial" w:hAnsi="Arial" w:cs="Arial"/>
                <w:b/>
              </w:rPr>
            </w:pPr>
            <w:r w:rsidRPr="009F5AA0">
              <w:rPr>
                <w:rFonts w:ascii="Arial" w:hAnsi="Arial" w:cs="Arial"/>
                <w:b/>
              </w:rPr>
              <w:t>KEY RELATIONSHIPS:</w:t>
            </w:r>
          </w:p>
          <w:p w14:paraId="44D7CD7C" w14:textId="77777777" w:rsidR="000655AF" w:rsidRPr="009F5AA0" w:rsidRDefault="000655AF" w:rsidP="006A223F">
            <w:pPr>
              <w:ind w:right="-166"/>
              <w:rPr>
                <w:rFonts w:ascii="Arial" w:hAnsi="Arial" w:cs="Arial"/>
                <w:b/>
              </w:rPr>
            </w:pPr>
          </w:p>
        </w:tc>
        <w:tc>
          <w:tcPr>
            <w:tcW w:w="5494" w:type="dxa"/>
          </w:tcPr>
          <w:p w14:paraId="25F2F154" w14:textId="77777777" w:rsidR="00EA1C6E" w:rsidRPr="009F5AA0" w:rsidRDefault="00EA1C6E" w:rsidP="00EA1C6E">
            <w:pPr>
              <w:numPr>
                <w:ilvl w:val="0"/>
                <w:numId w:val="25"/>
              </w:numPr>
              <w:rPr>
                <w:rFonts w:ascii="Arial" w:hAnsi="Arial" w:cs="Arial"/>
              </w:rPr>
            </w:pPr>
            <w:r w:rsidRPr="009F5AA0">
              <w:rPr>
                <w:rFonts w:ascii="Arial" w:hAnsi="Arial" w:cs="Arial"/>
              </w:rPr>
              <w:t xml:space="preserve">Managers and Staff within </w:t>
            </w:r>
            <w:r w:rsidR="00ED7759">
              <w:rPr>
                <w:rFonts w:ascii="Arial" w:hAnsi="Arial" w:cs="Arial"/>
              </w:rPr>
              <w:t>East Cornwall Primary Care Network</w:t>
            </w:r>
            <w:r w:rsidRPr="009F5AA0">
              <w:rPr>
                <w:rFonts w:ascii="Arial" w:hAnsi="Arial" w:cs="Arial"/>
              </w:rPr>
              <w:t xml:space="preserve"> and </w:t>
            </w:r>
            <w:r w:rsidR="00ED7759">
              <w:rPr>
                <w:rFonts w:ascii="Arial" w:hAnsi="Arial" w:cs="Arial"/>
              </w:rPr>
              <w:t xml:space="preserve">GP </w:t>
            </w:r>
            <w:r w:rsidRPr="009F5AA0">
              <w:rPr>
                <w:rFonts w:ascii="Arial" w:hAnsi="Arial" w:cs="Arial"/>
              </w:rPr>
              <w:t xml:space="preserve">practices </w:t>
            </w:r>
            <w:r w:rsidR="00ED7759">
              <w:rPr>
                <w:rFonts w:ascii="Arial" w:hAnsi="Arial" w:cs="Arial"/>
              </w:rPr>
              <w:t>within the network</w:t>
            </w:r>
          </w:p>
          <w:p w14:paraId="7420F0D7" w14:textId="77777777" w:rsidR="00EA1C6E" w:rsidRPr="009F5AA0" w:rsidRDefault="00EA1C6E" w:rsidP="00EA1C6E">
            <w:pPr>
              <w:numPr>
                <w:ilvl w:val="0"/>
                <w:numId w:val="25"/>
              </w:numPr>
              <w:rPr>
                <w:rFonts w:ascii="Arial" w:hAnsi="Arial" w:cs="Arial"/>
              </w:rPr>
            </w:pPr>
            <w:r w:rsidRPr="009F5AA0">
              <w:rPr>
                <w:rFonts w:ascii="Arial" w:hAnsi="Arial" w:cs="Arial"/>
              </w:rPr>
              <w:t>Patients and their Carers / Representatives</w:t>
            </w:r>
          </w:p>
          <w:p w14:paraId="2EC45354" w14:textId="77777777" w:rsidR="00EA1C6E" w:rsidRPr="009F5AA0" w:rsidRDefault="00EA1C6E" w:rsidP="00EA1C6E">
            <w:pPr>
              <w:numPr>
                <w:ilvl w:val="0"/>
                <w:numId w:val="25"/>
              </w:numPr>
              <w:rPr>
                <w:rFonts w:ascii="Arial" w:hAnsi="Arial" w:cs="Arial"/>
              </w:rPr>
            </w:pPr>
            <w:r w:rsidRPr="009F5AA0">
              <w:rPr>
                <w:rFonts w:ascii="Arial" w:hAnsi="Arial" w:cs="Arial"/>
              </w:rPr>
              <w:t xml:space="preserve">GPs and Allied Health Professionals </w:t>
            </w:r>
          </w:p>
          <w:p w14:paraId="3CBD94A8" w14:textId="77777777" w:rsidR="00EA1C6E" w:rsidRPr="009F5AA0" w:rsidRDefault="00EA1C6E" w:rsidP="00EA1C6E">
            <w:pPr>
              <w:numPr>
                <w:ilvl w:val="0"/>
                <w:numId w:val="25"/>
              </w:numPr>
              <w:rPr>
                <w:rFonts w:ascii="Arial" w:hAnsi="Arial" w:cs="Arial"/>
              </w:rPr>
            </w:pPr>
            <w:r w:rsidRPr="009F5AA0">
              <w:rPr>
                <w:rFonts w:ascii="Arial" w:hAnsi="Arial" w:cs="Arial"/>
              </w:rPr>
              <w:t>Local Health and Social Care Providers</w:t>
            </w:r>
          </w:p>
          <w:p w14:paraId="4FFCD463" w14:textId="77777777" w:rsidR="00203BDB" w:rsidRPr="009F5AA0" w:rsidRDefault="00203BDB" w:rsidP="00EA1C6E">
            <w:pPr>
              <w:ind w:right="-166"/>
              <w:rPr>
                <w:rFonts w:ascii="Arial" w:hAnsi="Arial" w:cs="Arial"/>
              </w:rPr>
            </w:pPr>
          </w:p>
        </w:tc>
      </w:tr>
      <w:tr w:rsidR="00203BDB" w:rsidRPr="009F5AA0" w14:paraId="25CF82FF" w14:textId="77777777" w:rsidTr="00AA6D02">
        <w:trPr>
          <w:trHeight w:val="456"/>
        </w:trPr>
        <w:tc>
          <w:tcPr>
            <w:tcW w:w="4395" w:type="dxa"/>
          </w:tcPr>
          <w:p w14:paraId="31660114" w14:textId="77777777" w:rsidR="00203BDB" w:rsidRPr="009F5AA0" w:rsidRDefault="000655AF" w:rsidP="006A223F">
            <w:pPr>
              <w:ind w:right="-166"/>
              <w:rPr>
                <w:rFonts w:ascii="Arial" w:hAnsi="Arial" w:cs="Arial"/>
                <w:b/>
              </w:rPr>
            </w:pPr>
            <w:r w:rsidRPr="009F5AA0">
              <w:rPr>
                <w:rFonts w:ascii="Arial" w:hAnsi="Arial" w:cs="Arial"/>
                <w:b/>
              </w:rPr>
              <w:t>HOURS PER WEEK:</w:t>
            </w:r>
          </w:p>
          <w:p w14:paraId="314433B5" w14:textId="77777777" w:rsidR="000655AF" w:rsidRPr="009F5AA0" w:rsidRDefault="000655AF" w:rsidP="006A223F">
            <w:pPr>
              <w:ind w:right="-166"/>
              <w:rPr>
                <w:rFonts w:ascii="Arial" w:hAnsi="Arial" w:cs="Arial"/>
                <w:b/>
              </w:rPr>
            </w:pPr>
          </w:p>
        </w:tc>
        <w:tc>
          <w:tcPr>
            <w:tcW w:w="5494" w:type="dxa"/>
          </w:tcPr>
          <w:p w14:paraId="20807F9F" w14:textId="77777777" w:rsidR="004B1BAE" w:rsidRPr="004B1BAE" w:rsidRDefault="007E77BC" w:rsidP="004B1BAE">
            <w:pPr>
              <w:autoSpaceDE w:val="0"/>
              <w:autoSpaceDN w:val="0"/>
              <w:adjustRightInd w:val="0"/>
              <w:rPr>
                <w:rFonts w:ascii="Arial" w:hAnsi="Arial" w:cs="Arial"/>
                <w:color w:val="000000"/>
                <w:sz w:val="24"/>
                <w:szCs w:val="24"/>
              </w:rPr>
            </w:pPr>
            <w:r>
              <w:rPr>
                <w:rFonts w:ascii="Arial" w:hAnsi="Arial" w:cs="Arial"/>
                <w:color w:val="000000"/>
              </w:rPr>
              <w:t>FULL TIME OR</w:t>
            </w:r>
            <w:r w:rsidR="004B1BAE" w:rsidRPr="004B1BAE">
              <w:rPr>
                <w:rFonts w:ascii="Arial" w:hAnsi="Arial" w:cs="Arial"/>
                <w:color w:val="000000"/>
              </w:rPr>
              <w:t xml:space="preserve"> PART TIME HOURS </w:t>
            </w:r>
            <w:r>
              <w:rPr>
                <w:rFonts w:ascii="Arial" w:hAnsi="Arial" w:cs="Arial"/>
                <w:color w:val="000000"/>
              </w:rPr>
              <w:t>CONSIDERED</w:t>
            </w:r>
          </w:p>
          <w:tbl>
            <w:tblPr>
              <w:tblW w:w="0" w:type="auto"/>
              <w:tblBorders>
                <w:top w:val="nil"/>
                <w:left w:val="nil"/>
                <w:bottom w:val="nil"/>
                <w:right w:val="nil"/>
              </w:tblBorders>
              <w:tblLook w:val="0000" w:firstRow="0" w:lastRow="0" w:firstColumn="0" w:lastColumn="0" w:noHBand="0" w:noVBand="0"/>
            </w:tblPr>
            <w:tblGrid>
              <w:gridCol w:w="222"/>
            </w:tblGrid>
            <w:tr w:rsidR="004B1BAE" w:rsidRPr="004B1BAE" w14:paraId="097E5BA5" w14:textId="77777777">
              <w:trPr>
                <w:trHeight w:val="229"/>
              </w:trPr>
              <w:tc>
                <w:tcPr>
                  <w:tcW w:w="0" w:type="auto"/>
                </w:tcPr>
                <w:p w14:paraId="7CACBA92" w14:textId="77777777" w:rsidR="004B1BAE" w:rsidRPr="004B1BAE" w:rsidRDefault="004B1BAE" w:rsidP="003824A0">
                  <w:pPr>
                    <w:framePr w:hSpace="180" w:wrap="around" w:vAnchor="page" w:hAnchor="margin" w:x="74" w:y="1891"/>
                    <w:autoSpaceDE w:val="0"/>
                    <w:autoSpaceDN w:val="0"/>
                    <w:adjustRightInd w:val="0"/>
                    <w:spacing w:after="0" w:line="240" w:lineRule="auto"/>
                    <w:rPr>
                      <w:rFonts w:ascii="Arial" w:hAnsi="Arial" w:cs="Arial"/>
                      <w:color w:val="000000"/>
                    </w:rPr>
                  </w:pPr>
                  <w:r w:rsidRPr="004B1BAE">
                    <w:rPr>
                      <w:rFonts w:ascii="Arial" w:hAnsi="Arial" w:cs="Arial"/>
                      <w:color w:val="000000"/>
                      <w:sz w:val="24"/>
                      <w:szCs w:val="24"/>
                    </w:rPr>
                    <w:t xml:space="preserve"> </w:t>
                  </w:r>
                </w:p>
              </w:tc>
            </w:tr>
          </w:tbl>
          <w:p w14:paraId="4F8E6BEF" w14:textId="77777777" w:rsidR="00203BDB" w:rsidRPr="009F5AA0" w:rsidRDefault="00203BDB" w:rsidP="000655AF">
            <w:pPr>
              <w:ind w:right="-166"/>
              <w:rPr>
                <w:rFonts w:ascii="Arial" w:hAnsi="Arial" w:cs="Arial"/>
              </w:rPr>
            </w:pPr>
          </w:p>
        </w:tc>
      </w:tr>
      <w:tr w:rsidR="00203BDB" w:rsidRPr="009F5AA0" w14:paraId="7B730790" w14:textId="77777777" w:rsidTr="00F115D9">
        <w:tc>
          <w:tcPr>
            <w:tcW w:w="4395" w:type="dxa"/>
          </w:tcPr>
          <w:p w14:paraId="24E13BF1" w14:textId="77777777" w:rsidR="00203BDB" w:rsidRPr="009F5AA0" w:rsidRDefault="009D50BC" w:rsidP="006A223F">
            <w:pPr>
              <w:ind w:right="-166"/>
              <w:rPr>
                <w:rFonts w:ascii="Arial" w:hAnsi="Arial" w:cs="Arial"/>
                <w:b/>
              </w:rPr>
            </w:pPr>
            <w:r>
              <w:rPr>
                <w:rFonts w:ascii="Arial" w:hAnsi="Arial" w:cs="Arial"/>
                <w:b/>
              </w:rPr>
              <w:t>PLACE OF WORK</w:t>
            </w:r>
            <w:r w:rsidR="000655AF" w:rsidRPr="009F5AA0">
              <w:rPr>
                <w:rFonts w:ascii="Arial" w:hAnsi="Arial" w:cs="Arial"/>
                <w:b/>
              </w:rPr>
              <w:t>:</w:t>
            </w:r>
          </w:p>
          <w:p w14:paraId="6FC55514" w14:textId="77777777" w:rsidR="000655AF" w:rsidRPr="009F5AA0" w:rsidRDefault="000655AF" w:rsidP="006A223F">
            <w:pPr>
              <w:ind w:right="-166"/>
              <w:rPr>
                <w:rFonts w:ascii="Arial" w:hAnsi="Arial" w:cs="Arial"/>
                <w:b/>
              </w:rPr>
            </w:pPr>
          </w:p>
        </w:tc>
        <w:tc>
          <w:tcPr>
            <w:tcW w:w="5494" w:type="dxa"/>
          </w:tcPr>
          <w:p w14:paraId="005DD9E1" w14:textId="1C2A60D5" w:rsidR="004B1BAE" w:rsidRPr="000B6BD4" w:rsidRDefault="003824A0" w:rsidP="004B1BAE">
            <w:pPr>
              <w:autoSpaceDE w:val="0"/>
              <w:autoSpaceDN w:val="0"/>
              <w:adjustRightInd w:val="0"/>
              <w:rPr>
                <w:rFonts w:ascii="Arial" w:hAnsi="Arial" w:cs="Arial"/>
                <w:color w:val="000000"/>
              </w:rPr>
            </w:pPr>
            <w:r>
              <w:rPr>
                <w:rFonts w:ascii="Arial" w:hAnsi="Arial" w:cs="Arial"/>
                <w:color w:val="000000"/>
              </w:rPr>
              <w:t xml:space="preserve">HYBRID </w:t>
            </w:r>
            <w:r w:rsidR="004B1BAE" w:rsidRPr="000B6BD4">
              <w:rPr>
                <w:rFonts w:ascii="Arial" w:hAnsi="Arial" w:cs="Arial"/>
                <w:color w:val="000000"/>
              </w:rPr>
              <w:t>WITHIN E</w:t>
            </w:r>
            <w:r w:rsidR="009D50BC" w:rsidRPr="000B6BD4">
              <w:rPr>
                <w:rFonts w:ascii="Arial" w:hAnsi="Arial" w:cs="Arial"/>
                <w:color w:val="000000"/>
              </w:rPr>
              <w:t>AST CORNWALL LOCALITY PRACTICES</w:t>
            </w:r>
            <w:r w:rsidR="000B6BD4" w:rsidRPr="000B6BD4">
              <w:rPr>
                <w:rFonts w:ascii="Arial" w:hAnsi="Arial" w:cs="Arial"/>
                <w:color w:val="000000"/>
              </w:rPr>
              <w:t xml:space="preserve"> </w:t>
            </w:r>
            <w:r w:rsidR="004F2CC9">
              <w:rPr>
                <w:rFonts w:ascii="Arial" w:hAnsi="Arial" w:cs="Arial"/>
                <w:color w:val="000000"/>
              </w:rPr>
              <w:t>&amp; SOME HOME WORKING</w:t>
            </w:r>
          </w:p>
          <w:tbl>
            <w:tblPr>
              <w:tblW w:w="0" w:type="auto"/>
              <w:tblBorders>
                <w:top w:val="nil"/>
                <w:left w:val="nil"/>
                <w:bottom w:val="nil"/>
                <w:right w:val="nil"/>
              </w:tblBorders>
              <w:tblLook w:val="0000" w:firstRow="0" w:lastRow="0" w:firstColumn="0" w:lastColumn="0" w:noHBand="0" w:noVBand="0"/>
            </w:tblPr>
            <w:tblGrid>
              <w:gridCol w:w="222"/>
            </w:tblGrid>
            <w:tr w:rsidR="004B1BAE" w:rsidRPr="004B1BAE" w14:paraId="5798DC96" w14:textId="77777777">
              <w:trPr>
                <w:trHeight w:val="229"/>
              </w:trPr>
              <w:tc>
                <w:tcPr>
                  <w:tcW w:w="0" w:type="auto"/>
                </w:tcPr>
                <w:p w14:paraId="2B7C38B9" w14:textId="77777777" w:rsidR="004B1BAE" w:rsidRPr="004B1BAE" w:rsidRDefault="004B1BAE" w:rsidP="003824A0">
                  <w:pPr>
                    <w:framePr w:hSpace="180" w:wrap="around" w:vAnchor="page" w:hAnchor="margin" w:x="74" w:y="1891"/>
                    <w:autoSpaceDE w:val="0"/>
                    <w:autoSpaceDN w:val="0"/>
                    <w:adjustRightInd w:val="0"/>
                    <w:spacing w:after="0" w:line="240" w:lineRule="auto"/>
                    <w:rPr>
                      <w:rFonts w:ascii="Arial" w:hAnsi="Arial" w:cs="Arial"/>
                      <w:color w:val="000000"/>
                    </w:rPr>
                  </w:pPr>
                  <w:r w:rsidRPr="004B1BAE">
                    <w:rPr>
                      <w:rFonts w:ascii="Arial" w:hAnsi="Arial" w:cs="Arial"/>
                      <w:color w:val="000000"/>
                      <w:sz w:val="24"/>
                      <w:szCs w:val="24"/>
                    </w:rPr>
                    <w:t xml:space="preserve"> </w:t>
                  </w:r>
                </w:p>
              </w:tc>
            </w:tr>
          </w:tbl>
          <w:p w14:paraId="1E534461" w14:textId="77777777" w:rsidR="00203BDB" w:rsidRPr="009F5AA0" w:rsidRDefault="00203BDB" w:rsidP="000655AF">
            <w:pPr>
              <w:ind w:right="-166"/>
              <w:rPr>
                <w:rFonts w:ascii="Arial" w:hAnsi="Arial" w:cs="Arial"/>
              </w:rPr>
            </w:pPr>
          </w:p>
        </w:tc>
      </w:tr>
    </w:tbl>
    <w:p w14:paraId="06F626B6" w14:textId="77777777" w:rsidR="006A5F1D" w:rsidRPr="009F5AA0" w:rsidRDefault="006A5F1D" w:rsidP="000655AF">
      <w:pPr>
        <w:ind w:right="-166"/>
        <w:rPr>
          <w:rFonts w:ascii="Arial" w:hAnsi="Arial" w:cs="Arial"/>
          <w:b/>
        </w:rPr>
      </w:pPr>
      <w:r w:rsidRPr="009F5AA0">
        <w:rPr>
          <w:rFonts w:ascii="Arial" w:hAnsi="Arial" w:cs="Arial"/>
          <w:b/>
        </w:rPr>
        <w:t>ROLE SUMMARY:</w:t>
      </w:r>
      <w:r w:rsidR="00BE1E41" w:rsidRPr="00BE1E41">
        <w:rPr>
          <w:noProof/>
          <w:lang w:eastAsia="en-GB"/>
        </w:rPr>
        <w:t xml:space="preserve"> </w:t>
      </w:r>
    </w:p>
    <w:p w14:paraId="2C37D049" w14:textId="66ACEC88" w:rsidR="00EA1C6E" w:rsidRPr="009F5AA0" w:rsidRDefault="00EA1C6E" w:rsidP="00837DAD">
      <w:pPr>
        <w:jc w:val="both"/>
        <w:rPr>
          <w:rFonts w:ascii="Arial" w:hAnsi="Arial" w:cs="Arial"/>
        </w:rPr>
      </w:pPr>
      <w:r w:rsidRPr="009F5AA0">
        <w:rPr>
          <w:rFonts w:ascii="Arial" w:hAnsi="Arial" w:cs="Arial"/>
        </w:rPr>
        <w:t xml:space="preserve">The post holder will work within one of the East Cornwall </w:t>
      </w:r>
      <w:r w:rsidR="00837DAD">
        <w:rPr>
          <w:rFonts w:ascii="Arial" w:hAnsi="Arial" w:cs="Arial"/>
        </w:rPr>
        <w:t>Primary Care Network</w:t>
      </w:r>
      <w:r w:rsidRPr="009F5AA0">
        <w:rPr>
          <w:rFonts w:ascii="Arial" w:hAnsi="Arial" w:cs="Arial"/>
        </w:rPr>
        <w:t xml:space="preserve"> General Practices, </w:t>
      </w:r>
      <w:r w:rsidR="002F4BF7">
        <w:rPr>
          <w:rFonts w:ascii="Arial" w:hAnsi="Arial" w:cs="Arial"/>
        </w:rPr>
        <w:t xml:space="preserve">as well as being co located in our new and exciting pharmacy hub, where we are </w:t>
      </w:r>
      <w:r w:rsidRPr="009F5AA0">
        <w:rPr>
          <w:rFonts w:ascii="Arial" w:hAnsi="Arial" w:cs="Arial"/>
        </w:rPr>
        <w:t>currently providing primary care services to a registered practice population across a number of sites and to unregistered patients with an immediate need.</w:t>
      </w:r>
      <w:r w:rsidR="001D7483">
        <w:rPr>
          <w:rFonts w:ascii="Arial" w:hAnsi="Arial" w:cs="Arial"/>
        </w:rPr>
        <w:t xml:space="preserve"> The post holder will also be involved in population health management as part of a large PCN Clinical Pharmacy teams, supported by senior pharmacists, other clinical pharmacists and pharmacy technicians. </w:t>
      </w:r>
    </w:p>
    <w:p w14:paraId="743E54E3" w14:textId="3DAB20E8" w:rsidR="002919C7" w:rsidRPr="009F5AA0" w:rsidRDefault="00837DAD" w:rsidP="00EA1C6E">
      <w:pPr>
        <w:jc w:val="both"/>
        <w:rPr>
          <w:rFonts w:ascii="Arial" w:hAnsi="Arial" w:cs="Arial"/>
        </w:rPr>
      </w:pPr>
      <w:r w:rsidRPr="00837DAD">
        <w:rPr>
          <w:rFonts w:ascii="Arial" w:hAnsi="Arial" w:cs="Arial"/>
        </w:rPr>
        <w:t>This is an exciting opportunity to provide key pharmacist expertise to GP practices within the locality.  As a Clinical Pharmacist in an East Cornwall practice you will manage your own clinics to see patients for medication reviews, assist the practice team with prescribing related issues and treat patients with uncomplicated acute illness. You will help support the East PCN with core medicine optimisation activities and ensure the safe and effective use of</w:t>
      </w:r>
      <w:r>
        <w:rPr>
          <w:rFonts w:ascii="Arial" w:hAnsi="Arial" w:cs="Arial"/>
        </w:rPr>
        <w:t xml:space="preserve"> medicines across East Cornwall</w:t>
      </w:r>
      <w:r w:rsidR="00D87C61" w:rsidRPr="009F5AA0">
        <w:rPr>
          <w:rFonts w:ascii="Arial" w:hAnsi="Arial" w:cs="Arial"/>
        </w:rPr>
        <w:t>.</w:t>
      </w:r>
      <w:r w:rsidR="001D7483">
        <w:rPr>
          <w:rFonts w:ascii="Arial" w:hAnsi="Arial" w:cs="Arial"/>
        </w:rPr>
        <w:t xml:space="preserve"> You will be encouraged to develop a clinical specialism</w:t>
      </w:r>
      <w:r w:rsidR="002F4BF7">
        <w:rPr>
          <w:rFonts w:ascii="Arial" w:hAnsi="Arial" w:cs="Arial"/>
        </w:rPr>
        <w:t>.</w:t>
      </w:r>
      <w:r w:rsidR="001D7483">
        <w:rPr>
          <w:rFonts w:ascii="Arial" w:hAnsi="Arial" w:cs="Arial"/>
        </w:rPr>
        <w:t xml:space="preserve"> </w:t>
      </w:r>
    </w:p>
    <w:p w14:paraId="60F752F1" w14:textId="6AE25008" w:rsidR="009E6ADD" w:rsidRPr="009F5AA0" w:rsidRDefault="00EA1C6E" w:rsidP="009E6ADD">
      <w:pPr>
        <w:jc w:val="both"/>
        <w:rPr>
          <w:rFonts w:ascii="Arial" w:hAnsi="Arial" w:cs="Arial"/>
        </w:rPr>
      </w:pPr>
      <w:r w:rsidRPr="009F5AA0">
        <w:rPr>
          <w:rFonts w:ascii="Arial" w:hAnsi="Arial" w:cs="Arial"/>
        </w:rPr>
        <w:t>The post holder will be contributing towards a ‘one team culture’ throughout the organisation and promoting a patient centred ethos of “Putting Patients First”.  The post holder will be an integral part of the practice team at the practice working as part of the multi-disciplinary team of doctors</w:t>
      </w:r>
      <w:r w:rsidR="009E6ADD">
        <w:rPr>
          <w:rFonts w:ascii="Arial" w:hAnsi="Arial" w:cs="Arial"/>
        </w:rPr>
        <w:t>, nurses and other healthcare professional</w:t>
      </w:r>
      <w:r w:rsidR="002F4BF7">
        <w:rPr>
          <w:rFonts w:ascii="Arial" w:hAnsi="Arial" w:cs="Arial"/>
        </w:rPr>
        <w:t>s, whilst also spending some of your time working alongside colleagues in our hub, located in Saltash.</w:t>
      </w:r>
      <w:r w:rsidR="009E6ADD">
        <w:rPr>
          <w:rFonts w:ascii="Arial" w:hAnsi="Arial" w:cs="Arial"/>
        </w:rPr>
        <w:t xml:space="preserve"> We are looking for an enthusiastic, friendly and highly motivated Clinical Pharmacist to join our team of clinicians working across East Cornwall. Whilst experience of working in primary care and knowledge of GP practice working is desirable for this role, all backgrounds will be considered as this is an innovative and exciting area of practice with broad scope for development and further training.</w:t>
      </w:r>
    </w:p>
    <w:p w14:paraId="164B768A" w14:textId="0B35C4EA" w:rsidR="00EA1C6E" w:rsidRPr="009F5AA0" w:rsidRDefault="00EA1C6E" w:rsidP="00EA1C6E">
      <w:pPr>
        <w:jc w:val="both"/>
        <w:rPr>
          <w:rFonts w:ascii="Arial" w:hAnsi="Arial" w:cs="Arial"/>
        </w:rPr>
      </w:pPr>
    </w:p>
    <w:p w14:paraId="680F392A" w14:textId="77777777" w:rsidR="006E36C5" w:rsidRDefault="006E36C5" w:rsidP="006E36C5">
      <w:pPr>
        <w:pStyle w:val="Default"/>
        <w:rPr>
          <w:b/>
          <w:bCs/>
          <w:sz w:val="22"/>
          <w:szCs w:val="22"/>
        </w:rPr>
      </w:pPr>
      <w:r w:rsidRPr="009F5AA0">
        <w:rPr>
          <w:b/>
          <w:bCs/>
          <w:sz w:val="22"/>
          <w:szCs w:val="22"/>
        </w:rPr>
        <w:t xml:space="preserve">JOB PURPOSE </w:t>
      </w:r>
    </w:p>
    <w:p w14:paraId="2B10E078" w14:textId="77777777" w:rsidR="00873BED" w:rsidRPr="009F5AA0" w:rsidRDefault="00873BED" w:rsidP="006E36C5">
      <w:pPr>
        <w:pStyle w:val="Default"/>
        <w:rPr>
          <w:sz w:val="22"/>
          <w:szCs w:val="22"/>
        </w:rPr>
      </w:pPr>
    </w:p>
    <w:p w14:paraId="418017C3" w14:textId="39628E81" w:rsidR="002B59C3"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The post holder will deliver core clinical pharmacist duties to our practices within the</w:t>
      </w:r>
      <w:r w:rsidR="00837DAD">
        <w:rPr>
          <w:rFonts w:ascii="Arial" w:hAnsi="Arial" w:cs="Arial"/>
          <w:bCs/>
          <w:iCs/>
        </w:rPr>
        <w:t xml:space="preserve"> East</w:t>
      </w:r>
      <w:r w:rsidRPr="009F5AA0">
        <w:rPr>
          <w:rFonts w:ascii="Arial" w:hAnsi="Arial" w:cs="Arial"/>
          <w:bCs/>
          <w:iCs/>
        </w:rPr>
        <w:t xml:space="preserve"> </w:t>
      </w:r>
      <w:r w:rsidR="00837DAD">
        <w:rPr>
          <w:rFonts w:ascii="Arial" w:hAnsi="Arial" w:cs="Arial"/>
          <w:bCs/>
          <w:iCs/>
        </w:rPr>
        <w:t>Cornwall Primary Care Network</w:t>
      </w:r>
      <w:r w:rsidRPr="009F5AA0">
        <w:rPr>
          <w:rFonts w:ascii="Arial" w:hAnsi="Arial" w:cs="Arial"/>
          <w:bCs/>
          <w:iCs/>
        </w:rPr>
        <w:t xml:space="preserve"> as one of the multidisciplinary clinical team.  Duties will include medicines reviews, independent prescribing,</w:t>
      </w:r>
      <w:r w:rsidR="001C2E0F">
        <w:rPr>
          <w:rFonts w:ascii="Arial" w:hAnsi="Arial" w:cs="Arial"/>
          <w:bCs/>
          <w:iCs/>
        </w:rPr>
        <w:t xml:space="preserve"> </w:t>
      </w:r>
      <w:r w:rsidRPr="009F5AA0">
        <w:rPr>
          <w:rFonts w:ascii="Arial" w:hAnsi="Arial" w:cs="Arial"/>
          <w:bCs/>
          <w:iCs/>
        </w:rPr>
        <w:t>patient</w:t>
      </w:r>
      <w:r w:rsidR="009E6ADD">
        <w:rPr>
          <w:rFonts w:ascii="Arial" w:hAnsi="Arial" w:cs="Arial"/>
          <w:bCs/>
          <w:iCs/>
        </w:rPr>
        <w:t xml:space="preserve"> clinical disease</w:t>
      </w:r>
      <w:r w:rsidRPr="009F5AA0">
        <w:rPr>
          <w:rFonts w:ascii="Arial" w:hAnsi="Arial" w:cs="Arial"/>
          <w:bCs/>
          <w:iCs/>
        </w:rPr>
        <w:t xml:space="preserve"> reviews</w:t>
      </w:r>
      <w:r w:rsidR="009E6ADD">
        <w:rPr>
          <w:rFonts w:ascii="Arial" w:hAnsi="Arial" w:cs="Arial"/>
          <w:bCs/>
          <w:iCs/>
        </w:rPr>
        <w:t xml:space="preserve"> and</w:t>
      </w:r>
      <w:r w:rsidRPr="009F5AA0">
        <w:rPr>
          <w:rFonts w:ascii="Arial" w:hAnsi="Arial" w:cs="Arial"/>
          <w:bCs/>
          <w:iCs/>
        </w:rPr>
        <w:t xml:space="preserve"> </w:t>
      </w:r>
      <w:r w:rsidR="009E6ADD">
        <w:rPr>
          <w:rFonts w:ascii="Arial" w:hAnsi="Arial" w:cs="Arial"/>
          <w:bCs/>
          <w:iCs/>
        </w:rPr>
        <w:t xml:space="preserve">providing </w:t>
      </w:r>
      <w:r w:rsidRPr="009F5AA0">
        <w:rPr>
          <w:rFonts w:ascii="Arial" w:hAnsi="Arial" w:cs="Arial"/>
          <w:bCs/>
          <w:iCs/>
        </w:rPr>
        <w:t>expertise to the wider clinical and administrative teams within the practice.</w:t>
      </w:r>
    </w:p>
    <w:p w14:paraId="30371805" w14:textId="4CA132DC" w:rsidR="001D7483" w:rsidRDefault="001D7483" w:rsidP="001D7483">
      <w:pPr>
        <w:widowControl w:val="0"/>
        <w:spacing w:after="0" w:line="240" w:lineRule="auto"/>
        <w:ind w:right="-1"/>
        <w:jc w:val="both"/>
        <w:rPr>
          <w:rFonts w:ascii="Arial" w:hAnsi="Arial" w:cs="Arial"/>
          <w:bCs/>
          <w:iCs/>
        </w:rPr>
      </w:pPr>
    </w:p>
    <w:p w14:paraId="5F2900DB" w14:textId="77777777" w:rsidR="001D7483" w:rsidRPr="009F5AA0" w:rsidRDefault="001D7483" w:rsidP="001D7483">
      <w:pPr>
        <w:widowControl w:val="0"/>
        <w:spacing w:after="0" w:line="240" w:lineRule="auto"/>
        <w:ind w:right="-1"/>
        <w:jc w:val="both"/>
        <w:rPr>
          <w:rFonts w:ascii="Arial" w:hAnsi="Arial" w:cs="Arial"/>
          <w:bCs/>
          <w:iCs/>
        </w:rPr>
      </w:pPr>
    </w:p>
    <w:p w14:paraId="6A1C6835" w14:textId="77777777" w:rsidR="006E36C5" w:rsidRPr="009F5AA0" w:rsidRDefault="006E36C5" w:rsidP="002919C7">
      <w:pPr>
        <w:pStyle w:val="Default"/>
        <w:ind w:left="360"/>
        <w:rPr>
          <w:color w:val="auto"/>
          <w:sz w:val="22"/>
          <w:szCs w:val="22"/>
        </w:rPr>
      </w:pPr>
      <w:r w:rsidRPr="009F5AA0">
        <w:rPr>
          <w:color w:val="auto"/>
          <w:sz w:val="22"/>
          <w:szCs w:val="22"/>
        </w:rPr>
        <w:t xml:space="preserve"> </w:t>
      </w:r>
    </w:p>
    <w:p w14:paraId="5ED6A752" w14:textId="77777777" w:rsidR="006E36C5" w:rsidRPr="009F5AA0" w:rsidRDefault="006E36C5" w:rsidP="006E36C5">
      <w:pPr>
        <w:pStyle w:val="Default"/>
        <w:rPr>
          <w:color w:val="auto"/>
          <w:sz w:val="22"/>
          <w:szCs w:val="22"/>
        </w:rPr>
      </w:pPr>
    </w:p>
    <w:p w14:paraId="6BDDEE78" w14:textId="77777777" w:rsidR="006E36C5" w:rsidRPr="009F5AA0" w:rsidRDefault="006E36C5" w:rsidP="006E36C5">
      <w:pPr>
        <w:pStyle w:val="Default"/>
        <w:rPr>
          <w:color w:val="auto"/>
          <w:sz w:val="22"/>
          <w:szCs w:val="22"/>
        </w:rPr>
      </w:pPr>
      <w:r w:rsidRPr="009F5AA0">
        <w:rPr>
          <w:b/>
          <w:bCs/>
          <w:color w:val="auto"/>
          <w:sz w:val="22"/>
          <w:szCs w:val="22"/>
        </w:rPr>
        <w:t xml:space="preserve">KEY DUTIES AND RESPONSIBILITIES </w:t>
      </w:r>
    </w:p>
    <w:p w14:paraId="3C127132" w14:textId="77777777" w:rsidR="006E36C5" w:rsidRPr="009F5AA0" w:rsidRDefault="006E36C5" w:rsidP="006E36C5">
      <w:pPr>
        <w:pStyle w:val="Default"/>
        <w:rPr>
          <w:b/>
          <w:bCs/>
          <w:color w:val="auto"/>
          <w:sz w:val="22"/>
          <w:szCs w:val="22"/>
        </w:rPr>
      </w:pPr>
    </w:p>
    <w:p w14:paraId="2A8D71E4" w14:textId="77777777" w:rsidR="006E36C5" w:rsidRDefault="006E36C5" w:rsidP="006E36C5">
      <w:pPr>
        <w:pStyle w:val="Default"/>
        <w:rPr>
          <w:b/>
          <w:bCs/>
          <w:color w:val="auto"/>
          <w:sz w:val="22"/>
          <w:szCs w:val="22"/>
        </w:rPr>
      </w:pPr>
      <w:r w:rsidRPr="009F5AA0">
        <w:rPr>
          <w:b/>
          <w:bCs/>
          <w:color w:val="auto"/>
          <w:sz w:val="22"/>
          <w:szCs w:val="22"/>
        </w:rPr>
        <w:t xml:space="preserve">CLINICAL RESPONSIBILITIES </w:t>
      </w:r>
    </w:p>
    <w:p w14:paraId="0F5712CB" w14:textId="77777777" w:rsidR="00DB41B8" w:rsidRPr="009F5AA0" w:rsidRDefault="00DB41B8" w:rsidP="006E36C5">
      <w:pPr>
        <w:pStyle w:val="Default"/>
        <w:rPr>
          <w:color w:val="auto"/>
          <w:sz w:val="22"/>
          <w:szCs w:val="22"/>
        </w:rPr>
      </w:pPr>
    </w:p>
    <w:p w14:paraId="1A78BCDB" w14:textId="77777777" w:rsidR="00DB41B8" w:rsidRPr="009F5AA0" w:rsidRDefault="00DB41B8" w:rsidP="00DB41B8">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 xml:space="preserve">Identify patients requiring medication review and conduct appropriate medication review clinics or home visits if required by the organisation/practices and liaise with carers, Community Health </w:t>
      </w:r>
      <w:r>
        <w:rPr>
          <w:rFonts w:ascii="Arial" w:hAnsi="Arial" w:cs="Arial"/>
          <w:bCs/>
          <w:iCs/>
        </w:rPr>
        <w:t>teams</w:t>
      </w:r>
      <w:r w:rsidRPr="009F5AA0">
        <w:rPr>
          <w:rFonts w:ascii="Arial" w:hAnsi="Arial" w:cs="Arial"/>
          <w:bCs/>
          <w:iCs/>
        </w:rPr>
        <w:t xml:space="preserve"> or social care staff in order to optimise drug therapy, reduce polypharmacy and minimise unnecessary waste,  communicating directly with patients as necessary. </w:t>
      </w:r>
    </w:p>
    <w:p w14:paraId="24F1DF7F" w14:textId="77777777" w:rsidR="00DB41B8" w:rsidRDefault="00DB41B8" w:rsidP="00DB41B8">
      <w:pPr>
        <w:widowControl w:val="0"/>
        <w:spacing w:after="0" w:line="240" w:lineRule="auto"/>
        <w:ind w:right="-1"/>
        <w:jc w:val="both"/>
        <w:rPr>
          <w:rFonts w:ascii="Arial" w:hAnsi="Arial" w:cs="Arial"/>
          <w:bCs/>
          <w:iCs/>
        </w:rPr>
      </w:pPr>
    </w:p>
    <w:p w14:paraId="6E17DEFB" w14:textId="6B9BB22C" w:rsidR="00087562" w:rsidRDefault="002B59C3" w:rsidP="00087562">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 xml:space="preserve">Provide </w:t>
      </w:r>
      <w:r w:rsidR="00087562">
        <w:rPr>
          <w:rFonts w:ascii="Arial" w:hAnsi="Arial" w:cs="Arial"/>
          <w:bCs/>
          <w:iCs/>
        </w:rPr>
        <w:t xml:space="preserve">medicines and long term disease </w:t>
      </w:r>
      <w:r w:rsidR="00E161FC">
        <w:rPr>
          <w:rFonts w:ascii="Arial" w:hAnsi="Arial" w:cs="Arial"/>
          <w:bCs/>
          <w:iCs/>
        </w:rPr>
        <w:t>advice</w:t>
      </w:r>
      <w:r w:rsidR="00087562">
        <w:rPr>
          <w:rFonts w:ascii="Arial" w:hAnsi="Arial" w:cs="Arial"/>
          <w:bCs/>
          <w:iCs/>
        </w:rPr>
        <w:t xml:space="preserve"> and support to GP practice staff, </w:t>
      </w:r>
      <w:r w:rsidR="00E161FC">
        <w:rPr>
          <w:rFonts w:ascii="Arial" w:hAnsi="Arial" w:cs="Arial"/>
          <w:bCs/>
          <w:iCs/>
        </w:rPr>
        <w:t xml:space="preserve">practice registered patients, and </w:t>
      </w:r>
      <w:r w:rsidR="00087562">
        <w:rPr>
          <w:rFonts w:ascii="Arial" w:hAnsi="Arial" w:cs="Arial"/>
          <w:bCs/>
          <w:iCs/>
        </w:rPr>
        <w:t>the wider practice team such as community staff (district nurses, mid-wi</w:t>
      </w:r>
      <w:r w:rsidR="009E6ADD">
        <w:rPr>
          <w:rFonts w:ascii="Arial" w:hAnsi="Arial" w:cs="Arial"/>
          <w:bCs/>
          <w:iCs/>
        </w:rPr>
        <w:t>ves</w:t>
      </w:r>
      <w:r w:rsidR="00087562">
        <w:rPr>
          <w:rFonts w:ascii="Arial" w:hAnsi="Arial" w:cs="Arial"/>
          <w:bCs/>
          <w:iCs/>
        </w:rPr>
        <w:t xml:space="preserve">, </w:t>
      </w:r>
      <w:r w:rsidR="009832F0">
        <w:rPr>
          <w:rFonts w:ascii="Arial" w:hAnsi="Arial" w:cs="Arial"/>
          <w:bCs/>
          <w:iCs/>
        </w:rPr>
        <w:t>and physiotherapists</w:t>
      </w:r>
      <w:r w:rsidR="00E161FC">
        <w:rPr>
          <w:rFonts w:ascii="Arial" w:hAnsi="Arial" w:cs="Arial"/>
          <w:bCs/>
          <w:iCs/>
        </w:rPr>
        <w:t>) where appropriate</w:t>
      </w:r>
      <w:r w:rsidR="00087562">
        <w:rPr>
          <w:rFonts w:ascii="Arial" w:hAnsi="Arial" w:cs="Arial"/>
          <w:bCs/>
          <w:iCs/>
        </w:rPr>
        <w:t>.</w:t>
      </w:r>
    </w:p>
    <w:p w14:paraId="24D226D7" w14:textId="77777777" w:rsidR="00087562" w:rsidRPr="00087562" w:rsidRDefault="00087562" w:rsidP="00087562">
      <w:pPr>
        <w:widowControl w:val="0"/>
        <w:spacing w:after="0" w:line="240" w:lineRule="auto"/>
        <w:ind w:right="-1"/>
        <w:jc w:val="both"/>
        <w:rPr>
          <w:rFonts w:ascii="Arial" w:hAnsi="Arial" w:cs="Arial"/>
          <w:bCs/>
          <w:iCs/>
        </w:rPr>
      </w:pPr>
    </w:p>
    <w:p w14:paraId="2D28D010" w14:textId="77777777" w:rsidR="00316077" w:rsidRDefault="00316077" w:rsidP="00316077">
      <w:pPr>
        <w:widowControl w:val="0"/>
        <w:numPr>
          <w:ilvl w:val="0"/>
          <w:numId w:val="28"/>
        </w:numPr>
        <w:spacing w:after="0" w:line="240" w:lineRule="auto"/>
        <w:ind w:right="-1"/>
        <w:jc w:val="both"/>
        <w:rPr>
          <w:rFonts w:ascii="Arial" w:hAnsi="Arial" w:cs="Arial"/>
          <w:bCs/>
          <w:iCs/>
        </w:rPr>
      </w:pPr>
      <w:r>
        <w:rPr>
          <w:rFonts w:ascii="Arial" w:hAnsi="Arial" w:cs="Arial"/>
          <w:bCs/>
          <w:iCs/>
        </w:rPr>
        <w:t xml:space="preserve">Help support the safe and effective operation of the prescribing system in the GP practice, including updating repeat medication regimes, issuing of appropriate acute prescriptions, ordering relevant laboratory testing, and where necessary completing patient referrals (for example audiology, x-ray, diabetes prevention schemes). </w:t>
      </w:r>
    </w:p>
    <w:p w14:paraId="11C2B402" w14:textId="77777777" w:rsidR="00316077" w:rsidRPr="00316077" w:rsidRDefault="00316077" w:rsidP="00316077">
      <w:pPr>
        <w:widowControl w:val="0"/>
        <w:spacing w:after="0" w:line="240" w:lineRule="auto"/>
        <w:ind w:right="-1"/>
        <w:jc w:val="both"/>
        <w:rPr>
          <w:rFonts w:ascii="Arial" w:hAnsi="Arial" w:cs="Arial"/>
          <w:bCs/>
          <w:iCs/>
        </w:rPr>
      </w:pPr>
    </w:p>
    <w:p w14:paraId="75805B0F" w14:textId="77777777" w:rsidR="00087562" w:rsidRDefault="00087562" w:rsidP="00087562">
      <w:pPr>
        <w:widowControl w:val="0"/>
        <w:numPr>
          <w:ilvl w:val="0"/>
          <w:numId w:val="28"/>
        </w:numPr>
        <w:spacing w:after="0" w:line="240" w:lineRule="auto"/>
        <w:ind w:right="-1"/>
        <w:jc w:val="both"/>
        <w:rPr>
          <w:rFonts w:ascii="Arial" w:hAnsi="Arial" w:cs="Arial"/>
          <w:bCs/>
          <w:iCs/>
        </w:rPr>
      </w:pPr>
      <w:r w:rsidRPr="00E83056">
        <w:rPr>
          <w:rFonts w:ascii="Arial" w:hAnsi="Arial" w:cs="Arial"/>
          <w:bCs/>
          <w:iCs/>
        </w:rPr>
        <w:t>Deal with appropriate patient presentations, such as minor illnesses</w:t>
      </w:r>
      <w:r>
        <w:rPr>
          <w:rFonts w:ascii="Arial" w:hAnsi="Arial" w:cs="Arial"/>
          <w:bCs/>
          <w:iCs/>
        </w:rPr>
        <w:t xml:space="preserve">, without direct GP involvement/ </w:t>
      </w:r>
      <w:r w:rsidRPr="00E83056">
        <w:rPr>
          <w:rFonts w:ascii="Arial" w:hAnsi="Arial" w:cs="Arial"/>
          <w:bCs/>
          <w:iCs/>
        </w:rPr>
        <w:t xml:space="preserve">Provide pharmaceutical input to chronic disease management, as appropriate Provide </w:t>
      </w:r>
      <w:r>
        <w:rPr>
          <w:rFonts w:ascii="Arial" w:hAnsi="Arial" w:cs="Arial"/>
          <w:bCs/>
          <w:iCs/>
        </w:rPr>
        <w:t xml:space="preserve">‘make every contact count’ public </w:t>
      </w:r>
      <w:r w:rsidRPr="00E83056">
        <w:rPr>
          <w:rFonts w:ascii="Arial" w:hAnsi="Arial" w:cs="Arial"/>
          <w:bCs/>
          <w:iCs/>
        </w:rPr>
        <w:t xml:space="preserve">health education </w:t>
      </w:r>
      <w:r>
        <w:rPr>
          <w:rFonts w:ascii="Arial" w:hAnsi="Arial" w:cs="Arial"/>
          <w:bCs/>
          <w:iCs/>
        </w:rPr>
        <w:t xml:space="preserve">interventions </w:t>
      </w:r>
      <w:r w:rsidRPr="00E83056">
        <w:rPr>
          <w:rFonts w:ascii="Arial" w:hAnsi="Arial" w:cs="Arial"/>
          <w:bCs/>
          <w:iCs/>
        </w:rPr>
        <w:t>to patients.</w:t>
      </w:r>
    </w:p>
    <w:p w14:paraId="58324057" w14:textId="77777777" w:rsidR="00087562" w:rsidRPr="00E83056" w:rsidRDefault="00087562" w:rsidP="00087562">
      <w:pPr>
        <w:widowControl w:val="0"/>
        <w:spacing w:after="0" w:line="240" w:lineRule="auto"/>
        <w:ind w:right="-1"/>
        <w:jc w:val="both"/>
        <w:rPr>
          <w:rFonts w:ascii="Arial" w:hAnsi="Arial" w:cs="Arial"/>
          <w:bCs/>
          <w:iCs/>
        </w:rPr>
      </w:pPr>
    </w:p>
    <w:p w14:paraId="1ADB270B" w14:textId="77777777" w:rsidR="00E83056" w:rsidRDefault="00087562" w:rsidP="00E83056">
      <w:pPr>
        <w:widowControl w:val="0"/>
        <w:numPr>
          <w:ilvl w:val="0"/>
          <w:numId w:val="28"/>
        </w:numPr>
        <w:spacing w:after="0" w:line="240" w:lineRule="auto"/>
        <w:ind w:right="-1"/>
        <w:jc w:val="both"/>
        <w:rPr>
          <w:rFonts w:ascii="Arial" w:hAnsi="Arial" w:cs="Arial"/>
          <w:bCs/>
          <w:iCs/>
        </w:rPr>
      </w:pPr>
      <w:r>
        <w:rPr>
          <w:rFonts w:ascii="Arial" w:hAnsi="Arial" w:cs="Arial"/>
          <w:bCs/>
          <w:iCs/>
        </w:rPr>
        <w:t xml:space="preserve">Provide </w:t>
      </w:r>
      <w:r w:rsidR="002B59C3" w:rsidRPr="009F5AA0">
        <w:rPr>
          <w:rFonts w:ascii="Arial" w:hAnsi="Arial" w:cs="Arial"/>
          <w:bCs/>
          <w:iCs/>
        </w:rPr>
        <w:t>pharmaceutical support to a designated group of GP practices or care settings to enable them to develop, implement and monitor an agreed prescribing plan which meets the objectives of the medicines management plan.</w:t>
      </w:r>
    </w:p>
    <w:p w14:paraId="647597E0" w14:textId="77777777" w:rsidR="00E83056" w:rsidRPr="00E83056" w:rsidRDefault="00E83056" w:rsidP="00E83056">
      <w:pPr>
        <w:widowControl w:val="0"/>
        <w:spacing w:after="0" w:line="240" w:lineRule="auto"/>
        <w:ind w:right="-1"/>
        <w:jc w:val="both"/>
        <w:rPr>
          <w:rFonts w:ascii="Arial" w:hAnsi="Arial" w:cs="Arial"/>
          <w:bCs/>
          <w:iCs/>
        </w:rPr>
      </w:pPr>
    </w:p>
    <w:p w14:paraId="0E506623"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 xml:space="preserve">Assist practices/ care settings in developing formularies, guidelines and policies to ensure the implementation of </w:t>
      </w:r>
      <w:smartTag w:uri="urn:schemas-microsoft-com:office:smarttags" w:element="stockticker">
        <w:r w:rsidRPr="009F5AA0">
          <w:rPr>
            <w:rFonts w:ascii="Arial" w:hAnsi="Arial" w:cs="Arial"/>
            <w:bCs/>
            <w:iCs/>
          </w:rPr>
          <w:t>NICE</w:t>
        </w:r>
      </w:smartTag>
      <w:r w:rsidRPr="009F5AA0">
        <w:rPr>
          <w:rFonts w:ascii="Arial" w:hAnsi="Arial" w:cs="Arial"/>
          <w:bCs/>
          <w:iCs/>
        </w:rPr>
        <w:t xml:space="preserve"> guidelines, National Service Frameworks and the requirements of the medicines-related aspects of the GMS contract.</w:t>
      </w:r>
    </w:p>
    <w:p w14:paraId="3D6B068F" w14:textId="77777777" w:rsidR="002B59C3" w:rsidRPr="009F5AA0" w:rsidRDefault="002B59C3" w:rsidP="002B59C3">
      <w:pPr>
        <w:widowControl w:val="0"/>
        <w:spacing w:after="0" w:line="240" w:lineRule="auto"/>
        <w:ind w:right="-692"/>
        <w:rPr>
          <w:rFonts w:ascii="Arial" w:hAnsi="Arial" w:cs="Arial"/>
          <w:bCs/>
          <w:iCs/>
        </w:rPr>
      </w:pPr>
    </w:p>
    <w:p w14:paraId="4DE77E7B" w14:textId="77777777" w:rsidR="002B59C3" w:rsidRPr="009F5AA0" w:rsidRDefault="002B59C3" w:rsidP="00BE1E41">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Advise GPs, care staff and primary health care teams on risk management processes relating to the prescribing and monitoring of specialist drugs e.g. controlled drugs and those subject to shared care arrangements.</w:t>
      </w:r>
    </w:p>
    <w:p w14:paraId="44EC090E" w14:textId="77777777" w:rsidR="002B59C3" w:rsidRPr="009F5AA0" w:rsidRDefault="002B59C3" w:rsidP="002B59C3">
      <w:pPr>
        <w:widowControl w:val="0"/>
        <w:spacing w:after="0" w:line="240" w:lineRule="auto"/>
        <w:ind w:right="-692"/>
        <w:rPr>
          <w:rFonts w:ascii="Arial" w:hAnsi="Arial" w:cs="Arial"/>
          <w:bCs/>
          <w:iCs/>
        </w:rPr>
      </w:pPr>
    </w:p>
    <w:p w14:paraId="2E2425CB"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Support practices to review specific areas of prescribing, specified by the line management or identified with the GP prescribing lead, including the interpretation of e-PACT data and the use of practice information to review prescribing and identify areas for action.</w:t>
      </w:r>
    </w:p>
    <w:p w14:paraId="3BCAB011" w14:textId="77777777" w:rsidR="002B59C3" w:rsidRPr="009F5AA0" w:rsidRDefault="002B59C3" w:rsidP="002B59C3">
      <w:pPr>
        <w:widowControl w:val="0"/>
        <w:spacing w:after="0" w:line="240" w:lineRule="auto"/>
        <w:ind w:right="-692"/>
        <w:rPr>
          <w:rFonts w:ascii="Arial" w:hAnsi="Arial" w:cs="Arial"/>
          <w:bCs/>
          <w:iCs/>
        </w:rPr>
      </w:pPr>
    </w:p>
    <w:p w14:paraId="69D1556A"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 xml:space="preserve">Assist with the development and ongoing review of practice policy with regard to repeat prescribing systems and repeat dispensing to encourage the implementation of prescribing guidance and monitoring guidelines where appropriate. </w:t>
      </w:r>
    </w:p>
    <w:p w14:paraId="1EC6AA29" w14:textId="77777777" w:rsidR="002B59C3" w:rsidRPr="009F5AA0" w:rsidRDefault="002B59C3" w:rsidP="002B59C3">
      <w:pPr>
        <w:widowControl w:val="0"/>
        <w:spacing w:after="0" w:line="240" w:lineRule="auto"/>
        <w:ind w:left="360" w:right="-692"/>
        <w:rPr>
          <w:rFonts w:ascii="Arial" w:hAnsi="Arial" w:cs="Arial"/>
          <w:bCs/>
          <w:iCs/>
        </w:rPr>
      </w:pPr>
    </w:p>
    <w:p w14:paraId="467ABAE4"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Liaise with Community Pharmacists to encourage them to reinforce changes made, encouraging them to identify savings which can be achieved with regard to generics, dose optimisations etc. and to assist in building their relationship with the practice.</w:t>
      </w:r>
    </w:p>
    <w:p w14:paraId="6D60880E" w14:textId="77777777" w:rsidR="002B59C3" w:rsidRPr="009F5AA0" w:rsidRDefault="002B59C3" w:rsidP="002B59C3">
      <w:pPr>
        <w:widowControl w:val="0"/>
        <w:spacing w:after="0" w:line="240" w:lineRule="auto"/>
        <w:ind w:left="360" w:right="-692"/>
        <w:rPr>
          <w:rFonts w:ascii="Arial" w:hAnsi="Arial" w:cs="Arial"/>
          <w:bCs/>
          <w:iCs/>
        </w:rPr>
      </w:pPr>
    </w:p>
    <w:p w14:paraId="2B506903"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Answer any medicine related queries from GPs, care settings, practice staff, PALS, social care staff and the general public in a timely and appropriate manner, using professional judgement where specific guidance is unavailable.</w:t>
      </w:r>
    </w:p>
    <w:p w14:paraId="46D96F88" w14:textId="77777777" w:rsidR="002B59C3" w:rsidRPr="009F5AA0" w:rsidRDefault="002B59C3" w:rsidP="002B59C3">
      <w:pPr>
        <w:widowControl w:val="0"/>
        <w:spacing w:after="0" w:line="240" w:lineRule="auto"/>
        <w:ind w:left="360" w:right="-692"/>
        <w:rPr>
          <w:rFonts w:ascii="Arial" w:hAnsi="Arial" w:cs="Arial"/>
          <w:bCs/>
          <w:iCs/>
        </w:rPr>
      </w:pPr>
    </w:p>
    <w:p w14:paraId="1E988D46" w14:textId="21807406" w:rsidR="002B59C3" w:rsidRPr="009F5AA0" w:rsidRDefault="001D7483" w:rsidP="004B1BAE">
      <w:pPr>
        <w:widowControl w:val="0"/>
        <w:numPr>
          <w:ilvl w:val="0"/>
          <w:numId w:val="28"/>
        </w:numPr>
        <w:spacing w:after="0" w:line="240" w:lineRule="auto"/>
        <w:ind w:right="-1"/>
        <w:jc w:val="both"/>
        <w:rPr>
          <w:rFonts w:ascii="Arial" w:hAnsi="Arial" w:cs="Arial"/>
          <w:bCs/>
          <w:iCs/>
        </w:rPr>
      </w:pPr>
      <w:r>
        <w:rPr>
          <w:rFonts w:ascii="Arial" w:hAnsi="Arial" w:cs="Arial"/>
          <w:bCs/>
          <w:iCs/>
        </w:rPr>
        <w:t xml:space="preserve">Deliver ‘Structured Medication Reviews’ and participate in care home medication review rounds to ensure avoidable harm from medication is minimised. </w:t>
      </w:r>
    </w:p>
    <w:p w14:paraId="5D707A3D" w14:textId="77777777" w:rsidR="002B59C3" w:rsidRPr="009F5AA0" w:rsidRDefault="002B59C3" w:rsidP="002B59C3">
      <w:pPr>
        <w:widowControl w:val="0"/>
        <w:spacing w:after="0" w:line="240" w:lineRule="auto"/>
        <w:ind w:left="360" w:right="-692"/>
        <w:rPr>
          <w:rFonts w:ascii="Arial" w:hAnsi="Arial" w:cs="Arial"/>
          <w:bCs/>
          <w:iCs/>
        </w:rPr>
      </w:pPr>
    </w:p>
    <w:p w14:paraId="3F0E5EC3"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lastRenderedPageBreak/>
        <w:t>Facilitate and participate in multi-disciplinary meetings related to prescribing topics and to engage in the training of other healthcare professionals and practice staff on matters relating to medicines usage.</w:t>
      </w:r>
    </w:p>
    <w:p w14:paraId="25562832" w14:textId="77777777" w:rsidR="002B59C3" w:rsidRPr="009F5AA0" w:rsidRDefault="002B59C3" w:rsidP="002B59C3">
      <w:pPr>
        <w:widowControl w:val="0"/>
        <w:spacing w:after="0" w:line="240" w:lineRule="auto"/>
        <w:ind w:right="-692"/>
        <w:rPr>
          <w:rFonts w:ascii="Arial" w:hAnsi="Arial" w:cs="Arial"/>
          <w:bCs/>
          <w:iCs/>
        </w:rPr>
      </w:pPr>
    </w:p>
    <w:p w14:paraId="39AE838C" w14:textId="1A6AB844" w:rsidR="00131BB3" w:rsidRDefault="002B59C3" w:rsidP="001D7483">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 xml:space="preserve">Attend primary/secondary care interface meetings in designated specialist therapeutic areas to improve the cost effective and evidence based use of medicines across </w:t>
      </w:r>
      <w:r w:rsidR="00AA6D02">
        <w:rPr>
          <w:rFonts w:ascii="Arial" w:hAnsi="Arial" w:cs="Arial"/>
          <w:bCs/>
          <w:iCs/>
        </w:rPr>
        <w:t>locality</w:t>
      </w:r>
      <w:r w:rsidRPr="009F5AA0">
        <w:rPr>
          <w:rFonts w:ascii="Arial" w:hAnsi="Arial" w:cs="Arial"/>
          <w:bCs/>
          <w:iCs/>
        </w:rPr>
        <w:t xml:space="preserve"> and develop links with the hospital pharmacists involved in these areas.</w:t>
      </w:r>
    </w:p>
    <w:p w14:paraId="0B2BC0E7" w14:textId="77777777" w:rsidR="001D7483" w:rsidRPr="001D7483" w:rsidRDefault="001D7483" w:rsidP="001D7483">
      <w:pPr>
        <w:widowControl w:val="0"/>
        <w:spacing w:after="0" w:line="240" w:lineRule="auto"/>
        <w:ind w:right="-1"/>
        <w:jc w:val="both"/>
        <w:rPr>
          <w:rFonts w:ascii="Arial" w:hAnsi="Arial" w:cs="Arial"/>
          <w:bCs/>
          <w:iCs/>
        </w:rPr>
      </w:pPr>
    </w:p>
    <w:p w14:paraId="76F95A76" w14:textId="77777777" w:rsidR="00131BB3" w:rsidRPr="00CA328C" w:rsidRDefault="00131BB3" w:rsidP="00131BB3">
      <w:pPr>
        <w:widowControl w:val="0"/>
        <w:numPr>
          <w:ilvl w:val="0"/>
          <w:numId w:val="28"/>
        </w:numPr>
        <w:spacing w:after="0" w:line="240" w:lineRule="auto"/>
        <w:ind w:right="-1"/>
        <w:jc w:val="both"/>
        <w:rPr>
          <w:rFonts w:ascii="Arial" w:hAnsi="Arial" w:cs="Arial"/>
          <w:bCs/>
          <w:iCs/>
        </w:rPr>
      </w:pPr>
      <w:r w:rsidRPr="00CA328C">
        <w:rPr>
          <w:rFonts w:ascii="Arial" w:hAnsi="Arial" w:cs="Arial"/>
          <w:bCs/>
          <w:iCs/>
        </w:rPr>
        <w:t>Undertake clinical audits of prescribing in areas identified by yourself and agreed by the PCN or as directed by the PCN, feedback the results and implement changes in conjunction with the relevant practice team.</w:t>
      </w:r>
    </w:p>
    <w:p w14:paraId="57106171" w14:textId="77777777" w:rsidR="002B59C3" w:rsidRPr="009F5AA0" w:rsidRDefault="002B59C3" w:rsidP="002B59C3">
      <w:pPr>
        <w:widowControl w:val="0"/>
        <w:spacing w:after="0" w:line="240" w:lineRule="auto"/>
        <w:ind w:right="-692"/>
        <w:rPr>
          <w:rFonts w:ascii="Arial" w:hAnsi="Arial" w:cs="Arial"/>
          <w:bCs/>
          <w:iCs/>
        </w:rPr>
      </w:pPr>
    </w:p>
    <w:p w14:paraId="2A772091"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Undertake any other duties appropriate to the grade as allocated by line management.</w:t>
      </w:r>
    </w:p>
    <w:p w14:paraId="37291F76" w14:textId="77777777" w:rsidR="002B59C3" w:rsidRDefault="002B59C3" w:rsidP="006E36C5">
      <w:pPr>
        <w:jc w:val="both"/>
        <w:rPr>
          <w:rFonts w:ascii="Arial" w:hAnsi="Arial" w:cs="Arial"/>
          <w:b/>
          <w:bCs/>
          <w:lang w:val="en-US"/>
        </w:rPr>
      </w:pPr>
    </w:p>
    <w:p w14:paraId="3FA8C1F7" w14:textId="77777777" w:rsidR="00873BED" w:rsidRPr="009F5AA0" w:rsidRDefault="00873BED" w:rsidP="006E36C5">
      <w:pPr>
        <w:jc w:val="both"/>
        <w:rPr>
          <w:rFonts w:ascii="Arial" w:hAnsi="Arial" w:cs="Arial"/>
          <w:b/>
          <w:bCs/>
          <w:lang w:val="en-US"/>
        </w:rPr>
      </w:pPr>
    </w:p>
    <w:p w14:paraId="4826013D" w14:textId="77777777" w:rsidR="002B59C3" w:rsidRPr="009F5AA0" w:rsidRDefault="002B59C3" w:rsidP="002B59C3">
      <w:pPr>
        <w:spacing w:after="0"/>
        <w:ind w:left="-709" w:right="-692" w:firstLine="709"/>
        <w:rPr>
          <w:rFonts w:ascii="Arial" w:hAnsi="Arial" w:cs="Arial"/>
          <w:b/>
          <w:bCs/>
          <w:iCs/>
        </w:rPr>
      </w:pPr>
      <w:r w:rsidRPr="009F5AA0">
        <w:rPr>
          <w:rFonts w:ascii="Arial" w:hAnsi="Arial" w:cs="Arial"/>
          <w:b/>
          <w:bCs/>
          <w:iCs/>
        </w:rPr>
        <w:t>Responsibilities for physical and financial resources</w:t>
      </w:r>
    </w:p>
    <w:p w14:paraId="750A5933"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 xml:space="preserve">Contribute to, and promote the delivery of, </w:t>
      </w:r>
      <w:r w:rsidR="00E83056">
        <w:rPr>
          <w:rFonts w:ascii="Arial" w:hAnsi="Arial" w:cs="Arial"/>
          <w:bCs/>
          <w:iCs/>
        </w:rPr>
        <w:t>safe, effective and cost efficient</w:t>
      </w:r>
      <w:r w:rsidRPr="009F5AA0">
        <w:rPr>
          <w:rFonts w:ascii="Arial" w:hAnsi="Arial" w:cs="Arial"/>
          <w:bCs/>
          <w:iCs/>
        </w:rPr>
        <w:t xml:space="preserve"> prescribing across primary and secondary care to achieve the most effective use of the medicines resource at both practice level and across the entire health economy</w:t>
      </w:r>
    </w:p>
    <w:p w14:paraId="290CE3C7" w14:textId="77777777" w:rsidR="002B59C3" w:rsidRPr="009F5AA0" w:rsidRDefault="002B59C3" w:rsidP="002B59C3">
      <w:pPr>
        <w:widowControl w:val="0"/>
        <w:spacing w:after="0" w:line="240" w:lineRule="auto"/>
        <w:ind w:left="360" w:right="-692"/>
        <w:rPr>
          <w:rFonts w:ascii="Arial" w:hAnsi="Arial" w:cs="Arial"/>
          <w:bCs/>
          <w:iCs/>
        </w:rPr>
      </w:pPr>
    </w:p>
    <w:p w14:paraId="6E8B12A5"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Analyse and use web based prescribing data (</w:t>
      </w:r>
      <w:smartTag w:uri="urn:schemas-microsoft-com:office:smarttags" w:element="stockticker">
        <w:r w:rsidRPr="009F5AA0">
          <w:rPr>
            <w:rFonts w:ascii="Arial" w:hAnsi="Arial" w:cs="Arial"/>
            <w:bCs/>
            <w:iCs/>
          </w:rPr>
          <w:t>PACT</w:t>
        </w:r>
      </w:smartTag>
      <w:r w:rsidRPr="009F5AA0">
        <w:rPr>
          <w:rFonts w:ascii="Arial" w:hAnsi="Arial" w:cs="Arial"/>
          <w:bCs/>
          <w:iCs/>
        </w:rPr>
        <w:t xml:space="preserve"> and e-</w:t>
      </w:r>
      <w:smartTag w:uri="urn:schemas-microsoft-com:office:smarttags" w:element="stockticker">
        <w:r w:rsidRPr="009F5AA0">
          <w:rPr>
            <w:rFonts w:ascii="Arial" w:hAnsi="Arial" w:cs="Arial"/>
            <w:bCs/>
            <w:iCs/>
          </w:rPr>
          <w:t>PACT</w:t>
        </w:r>
      </w:smartTag>
      <w:r w:rsidRPr="009F5AA0">
        <w:rPr>
          <w:rFonts w:ascii="Arial" w:hAnsi="Arial" w:cs="Arial"/>
          <w:bCs/>
          <w:iCs/>
        </w:rPr>
        <w:t xml:space="preserve">) at practice to facilitate appropriate prescribing habits and keep drug budgets within limits. Evaluate this information to identify areas of increased expenditure and advise on actions to be taken to ensure prescribing is cost effective and evidence based.   </w:t>
      </w:r>
    </w:p>
    <w:p w14:paraId="68573D79" w14:textId="77777777" w:rsidR="002B59C3" w:rsidRPr="009F5AA0" w:rsidRDefault="002B59C3" w:rsidP="002B59C3">
      <w:pPr>
        <w:widowControl w:val="0"/>
        <w:spacing w:after="0" w:line="240" w:lineRule="auto"/>
        <w:ind w:right="-692"/>
        <w:rPr>
          <w:rFonts w:ascii="Arial" w:hAnsi="Arial" w:cs="Arial"/>
          <w:bCs/>
          <w:iCs/>
        </w:rPr>
      </w:pPr>
    </w:p>
    <w:p w14:paraId="75DE3CC5"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Evaluate GP practices’ position with respect to QOF</w:t>
      </w:r>
      <w:r w:rsidR="006A223F" w:rsidRPr="009F5AA0">
        <w:rPr>
          <w:rFonts w:ascii="Arial" w:hAnsi="Arial" w:cs="Arial"/>
          <w:bCs/>
          <w:iCs/>
        </w:rPr>
        <w:t xml:space="preserve"> </w:t>
      </w:r>
      <w:r w:rsidRPr="009F5AA0">
        <w:rPr>
          <w:rFonts w:ascii="Arial" w:hAnsi="Arial" w:cs="Arial"/>
          <w:bCs/>
          <w:iCs/>
        </w:rPr>
        <w:t>or other incentive schemes including achievement of both financial and quality targets and communicate this to practices updating the plan with the practice.</w:t>
      </w:r>
    </w:p>
    <w:p w14:paraId="69CE4E65" w14:textId="77777777" w:rsidR="009051D0" w:rsidRPr="009F5AA0" w:rsidRDefault="009051D0" w:rsidP="009051D0">
      <w:pPr>
        <w:widowControl w:val="0"/>
        <w:spacing w:after="0" w:line="240" w:lineRule="auto"/>
        <w:ind w:right="-692"/>
        <w:rPr>
          <w:rFonts w:ascii="Arial" w:hAnsi="Arial" w:cs="Arial"/>
          <w:bCs/>
          <w:iCs/>
        </w:rPr>
      </w:pPr>
    </w:p>
    <w:p w14:paraId="2AA26A36" w14:textId="77777777" w:rsidR="002B59C3"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Be responsible for the correct use and security of all equipment, information and data used.</w:t>
      </w:r>
    </w:p>
    <w:p w14:paraId="741E1854" w14:textId="77777777" w:rsidR="002B59C3" w:rsidRPr="00131BB3" w:rsidRDefault="002B59C3" w:rsidP="002B59C3">
      <w:pPr>
        <w:ind w:left="-709" w:right="-692"/>
        <w:rPr>
          <w:rFonts w:ascii="Arial" w:hAnsi="Arial" w:cs="Arial"/>
          <w:b/>
          <w:bCs/>
          <w:iCs/>
        </w:rPr>
      </w:pPr>
    </w:p>
    <w:p w14:paraId="41984055" w14:textId="77777777" w:rsidR="002B59C3" w:rsidRPr="009F5AA0" w:rsidRDefault="002B59C3" w:rsidP="006A223F">
      <w:pPr>
        <w:spacing w:after="0"/>
        <w:ind w:right="-692"/>
        <w:rPr>
          <w:rFonts w:ascii="Arial" w:hAnsi="Arial" w:cs="Arial"/>
          <w:b/>
          <w:bCs/>
          <w:iCs/>
        </w:rPr>
      </w:pPr>
      <w:r w:rsidRPr="009F5AA0">
        <w:rPr>
          <w:rFonts w:ascii="Arial" w:hAnsi="Arial" w:cs="Arial"/>
          <w:b/>
          <w:bCs/>
          <w:iCs/>
        </w:rPr>
        <w:t>Communications and leadership</w:t>
      </w:r>
    </w:p>
    <w:p w14:paraId="08E8DEF7"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Be required to communicate information, sometimes complex, to a wide range of individuals and groups with different levels of understanding using a well developed range of verbal and written skills.</w:t>
      </w:r>
    </w:p>
    <w:p w14:paraId="68BE544A" w14:textId="77777777" w:rsidR="009051D0" w:rsidRPr="009F5AA0" w:rsidRDefault="009051D0" w:rsidP="009051D0">
      <w:pPr>
        <w:widowControl w:val="0"/>
        <w:spacing w:after="0" w:line="240" w:lineRule="auto"/>
        <w:ind w:left="360" w:right="-692"/>
        <w:rPr>
          <w:rFonts w:ascii="Arial" w:hAnsi="Arial" w:cs="Arial"/>
          <w:bCs/>
          <w:iCs/>
        </w:rPr>
      </w:pPr>
    </w:p>
    <w:p w14:paraId="68B47B50"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Provide written reports on therapeutic topics and summaries of clinical evidence for doctors as well as devising easily understood information for patients and practice staff.</w:t>
      </w:r>
    </w:p>
    <w:p w14:paraId="6EEBA37F" w14:textId="77777777" w:rsidR="009051D0" w:rsidRPr="009F5AA0" w:rsidRDefault="009051D0" w:rsidP="009051D0">
      <w:pPr>
        <w:widowControl w:val="0"/>
        <w:spacing w:after="0" w:line="240" w:lineRule="auto"/>
        <w:ind w:right="-692"/>
        <w:rPr>
          <w:rFonts w:ascii="Arial" w:hAnsi="Arial" w:cs="Arial"/>
          <w:bCs/>
          <w:iCs/>
        </w:rPr>
      </w:pPr>
    </w:p>
    <w:p w14:paraId="60EC2D81"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 xml:space="preserve">Demonstrate tact, diplomacy and negotiating skills to engage with doctors to persuade them to work towards objectives, overcoming resistance to change. </w:t>
      </w:r>
    </w:p>
    <w:p w14:paraId="5F9A9D21" w14:textId="77777777" w:rsidR="009051D0" w:rsidRPr="009F5AA0" w:rsidRDefault="009051D0" w:rsidP="009051D0">
      <w:pPr>
        <w:widowControl w:val="0"/>
        <w:spacing w:after="0" w:line="240" w:lineRule="auto"/>
        <w:ind w:right="-692"/>
        <w:rPr>
          <w:rFonts w:ascii="Arial" w:hAnsi="Arial" w:cs="Arial"/>
          <w:bCs/>
          <w:iCs/>
        </w:rPr>
      </w:pPr>
    </w:p>
    <w:p w14:paraId="498AF113"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 xml:space="preserve">Develop good working relationships with the whole range of practice staff and a network of contacts within the </w:t>
      </w:r>
      <w:r w:rsidR="00AA6D02">
        <w:rPr>
          <w:rFonts w:ascii="Arial" w:hAnsi="Arial" w:cs="Arial"/>
          <w:bCs/>
          <w:iCs/>
        </w:rPr>
        <w:t>locality</w:t>
      </w:r>
      <w:r w:rsidRPr="009F5AA0">
        <w:rPr>
          <w:rFonts w:ascii="Arial" w:hAnsi="Arial" w:cs="Arial"/>
          <w:bCs/>
          <w:iCs/>
        </w:rPr>
        <w:t xml:space="preserve"> and secondary care to provide problem-solving advice on a wide range of matters relating to medicines.</w:t>
      </w:r>
    </w:p>
    <w:p w14:paraId="724F49EE" w14:textId="77777777" w:rsidR="009051D0" w:rsidRPr="009F5AA0" w:rsidRDefault="009051D0" w:rsidP="009051D0">
      <w:pPr>
        <w:widowControl w:val="0"/>
        <w:spacing w:after="0" w:line="240" w:lineRule="auto"/>
        <w:ind w:right="-692"/>
        <w:rPr>
          <w:rFonts w:ascii="Arial" w:hAnsi="Arial" w:cs="Arial"/>
          <w:bCs/>
          <w:iCs/>
        </w:rPr>
      </w:pPr>
    </w:p>
    <w:p w14:paraId="66D41C1B"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Advise community pharmacists in the vicinity of where prescribing and medicines management developments and/or changes are planned so they may anticipate the impact on their pharmacies and give a consistent message to patients.</w:t>
      </w:r>
    </w:p>
    <w:p w14:paraId="72472055" w14:textId="77777777" w:rsidR="009051D0" w:rsidRPr="009F5AA0" w:rsidRDefault="009051D0" w:rsidP="00FF38E6">
      <w:pPr>
        <w:widowControl w:val="0"/>
        <w:spacing w:after="0" w:line="240" w:lineRule="auto"/>
        <w:ind w:left="360" w:right="-1"/>
        <w:jc w:val="both"/>
        <w:rPr>
          <w:rFonts w:ascii="Arial" w:hAnsi="Arial" w:cs="Arial"/>
          <w:bCs/>
          <w:iCs/>
        </w:rPr>
      </w:pPr>
    </w:p>
    <w:p w14:paraId="2DB045A1"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Work in a discreet and professional manner, respecting and maintaining the confidentiality of patient specific and prescribing data (both at practice and organisational/</w:t>
      </w:r>
      <w:r w:rsidR="00AA6D02">
        <w:rPr>
          <w:rFonts w:ascii="Arial" w:hAnsi="Arial" w:cs="Arial"/>
          <w:bCs/>
          <w:iCs/>
        </w:rPr>
        <w:t>locality</w:t>
      </w:r>
      <w:r w:rsidRPr="009F5AA0">
        <w:rPr>
          <w:rFonts w:ascii="Arial" w:hAnsi="Arial" w:cs="Arial"/>
          <w:bCs/>
          <w:iCs/>
        </w:rPr>
        <w:t xml:space="preserve"> wide level).</w:t>
      </w:r>
    </w:p>
    <w:p w14:paraId="5E6C08EE" w14:textId="77777777" w:rsidR="009051D0" w:rsidRPr="009F5AA0" w:rsidRDefault="009051D0" w:rsidP="009051D0">
      <w:pPr>
        <w:widowControl w:val="0"/>
        <w:spacing w:after="0" w:line="240" w:lineRule="auto"/>
        <w:ind w:right="-692"/>
        <w:rPr>
          <w:rFonts w:ascii="Arial" w:hAnsi="Arial" w:cs="Arial"/>
          <w:bCs/>
          <w:iCs/>
        </w:rPr>
      </w:pPr>
    </w:p>
    <w:p w14:paraId="719F6B53" w14:textId="77777777" w:rsidR="002B59C3" w:rsidRDefault="002B59C3" w:rsidP="00FF38E6">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lastRenderedPageBreak/>
        <w:t xml:space="preserve">Be aware of, and monitor, the advice given to practices by representatives of the pharmaceutical industry and to counter the impact of inappropriate information to prescribers. </w:t>
      </w:r>
    </w:p>
    <w:p w14:paraId="4F804E57" w14:textId="77777777" w:rsidR="00FF38E6" w:rsidRPr="00FF38E6" w:rsidRDefault="00FF38E6" w:rsidP="00FF38E6">
      <w:pPr>
        <w:widowControl w:val="0"/>
        <w:spacing w:after="0" w:line="240" w:lineRule="auto"/>
        <w:ind w:right="-1"/>
        <w:jc w:val="both"/>
        <w:rPr>
          <w:rFonts w:ascii="Arial" w:hAnsi="Arial" w:cs="Arial"/>
          <w:bCs/>
          <w:iCs/>
        </w:rPr>
      </w:pPr>
    </w:p>
    <w:p w14:paraId="084A2EA9" w14:textId="77777777" w:rsidR="002B59C3" w:rsidRPr="009F5AA0" w:rsidRDefault="002B59C3" w:rsidP="009051D0">
      <w:pPr>
        <w:spacing w:after="0"/>
        <w:ind w:left="-709" w:right="-692" w:firstLine="709"/>
        <w:rPr>
          <w:rFonts w:ascii="Arial" w:hAnsi="Arial" w:cs="Arial"/>
          <w:b/>
          <w:bCs/>
          <w:iCs/>
        </w:rPr>
      </w:pPr>
      <w:r w:rsidRPr="009F5AA0">
        <w:rPr>
          <w:rFonts w:ascii="Arial" w:hAnsi="Arial" w:cs="Arial"/>
          <w:b/>
          <w:bCs/>
          <w:iCs/>
        </w:rPr>
        <w:t>Policy and Service Development</w:t>
      </w:r>
    </w:p>
    <w:p w14:paraId="20ECAEB6"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Support the development of prescribing policy in individual practices and care settings, the implementation of that policy and be involved in the development of policy in discreet areas of prescribing, involving working with clinicians in both primary and secondary care.</w:t>
      </w:r>
    </w:p>
    <w:p w14:paraId="32F74121" w14:textId="77777777" w:rsidR="009051D0" w:rsidRPr="009F5AA0" w:rsidRDefault="009051D0" w:rsidP="009051D0">
      <w:pPr>
        <w:widowControl w:val="0"/>
        <w:spacing w:after="0" w:line="240" w:lineRule="auto"/>
        <w:ind w:left="-360" w:right="-692"/>
        <w:rPr>
          <w:rFonts w:ascii="Arial" w:hAnsi="Arial" w:cs="Arial"/>
          <w:bCs/>
          <w:iCs/>
        </w:rPr>
      </w:pPr>
    </w:p>
    <w:p w14:paraId="528A4DA1" w14:textId="77777777" w:rsidR="002B59C3" w:rsidRPr="009F5AA0" w:rsidRDefault="002B59C3" w:rsidP="009051D0">
      <w:pPr>
        <w:spacing w:after="0"/>
        <w:ind w:right="-692"/>
        <w:rPr>
          <w:rFonts w:ascii="Arial" w:hAnsi="Arial" w:cs="Arial"/>
          <w:b/>
          <w:bCs/>
          <w:iCs/>
        </w:rPr>
      </w:pPr>
      <w:r w:rsidRPr="009F5AA0">
        <w:rPr>
          <w:rFonts w:ascii="Arial" w:hAnsi="Arial" w:cs="Arial"/>
          <w:b/>
          <w:bCs/>
          <w:iCs/>
        </w:rPr>
        <w:t>Planning and organising</w:t>
      </w:r>
    </w:p>
    <w:p w14:paraId="1ED0EDA3"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Be able to prioritise and meet set deadlines particularly when under pressure.</w:t>
      </w:r>
    </w:p>
    <w:p w14:paraId="50393904" w14:textId="77777777" w:rsidR="009051D0" w:rsidRPr="009F5AA0" w:rsidRDefault="009051D0" w:rsidP="009051D0">
      <w:pPr>
        <w:widowControl w:val="0"/>
        <w:spacing w:after="0" w:line="240" w:lineRule="auto"/>
        <w:ind w:right="-692"/>
        <w:rPr>
          <w:rFonts w:ascii="Arial" w:hAnsi="Arial" w:cs="Arial"/>
          <w:bCs/>
          <w:iCs/>
        </w:rPr>
      </w:pPr>
    </w:p>
    <w:p w14:paraId="3E4D2E23"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Take the delegated lead responsibility for specific projects or key specialist areas of pharmacy practice as identified by line management.</w:t>
      </w:r>
    </w:p>
    <w:p w14:paraId="31EFCCD5" w14:textId="77777777" w:rsidR="009051D0" w:rsidRPr="009F5AA0" w:rsidRDefault="009051D0" w:rsidP="009051D0">
      <w:pPr>
        <w:widowControl w:val="0"/>
        <w:spacing w:after="0" w:line="240" w:lineRule="auto"/>
        <w:ind w:right="-692"/>
        <w:rPr>
          <w:rFonts w:ascii="Arial" w:hAnsi="Arial" w:cs="Arial"/>
          <w:bCs/>
          <w:iCs/>
        </w:rPr>
      </w:pPr>
    </w:p>
    <w:p w14:paraId="5791D23B"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Organise and manage their personal workload in the face of competing priorities, managing their own time effectively and working closely with a range of practice staff and the administration and technical staff in the Medicines Management department.</w:t>
      </w:r>
    </w:p>
    <w:p w14:paraId="103B0CE2" w14:textId="77777777" w:rsidR="009051D0" w:rsidRPr="009F5AA0" w:rsidRDefault="009051D0" w:rsidP="009051D0">
      <w:pPr>
        <w:widowControl w:val="0"/>
        <w:spacing w:after="0" w:line="240" w:lineRule="auto"/>
        <w:ind w:right="-692"/>
        <w:rPr>
          <w:rFonts w:ascii="Arial" w:hAnsi="Arial" w:cs="Arial"/>
          <w:bCs/>
          <w:iCs/>
        </w:rPr>
      </w:pPr>
    </w:p>
    <w:p w14:paraId="4469FFB6"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Record and report to line management and practices on the work undertaken and the benefits produced, in a timely manner, using tools such as Microsoft Word, Excel, and e-mail.</w:t>
      </w:r>
    </w:p>
    <w:p w14:paraId="3183B924" w14:textId="77777777" w:rsidR="002B59C3" w:rsidRPr="009F5AA0" w:rsidRDefault="002B59C3" w:rsidP="00AA6D02">
      <w:pPr>
        <w:spacing w:after="0"/>
        <w:ind w:right="-692"/>
        <w:rPr>
          <w:rFonts w:ascii="Arial" w:hAnsi="Arial" w:cs="Arial"/>
          <w:bCs/>
          <w:iCs/>
        </w:rPr>
      </w:pPr>
    </w:p>
    <w:p w14:paraId="2562739F" w14:textId="77777777" w:rsidR="002B59C3" w:rsidRPr="009F5AA0" w:rsidRDefault="002B59C3" w:rsidP="009051D0">
      <w:pPr>
        <w:spacing w:after="0"/>
        <w:ind w:right="-692"/>
        <w:rPr>
          <w:rFonts w:ascii="Arial" w:hAnsi="Arial" w:cs="Arial"/>
          <w:b/>
          <w:bCs/>
          <w:iCs/>
        </w:rPr>
      </w:pPr>
      <w:r w:rsidRPr="009F5AA0">
        <w:rPr>
          <w:rFonts w:ascii="Arial" w:hAnsi="Arial" w:cs="Arial"/>
          <w:b/>
          <w:bCs/>
          <w:iCs/>
        </w:rPr>
        <w:t>Analysis and data management</w:t>
      </w:r>
    </w:p>
    <w:p w14:paraId="4CFA508F"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Critically appraise information from drug industry to inform other staff members and healthcare professionals in practices.</w:t>
      </w:r>
    </w:p>
    <w:p w14:paraId="39F167D3" w14:textId="77777777" w:rsidR="009051D0" w:rsidRPr="009F5AA0" w:rsidRDefault="009051D0" w:rsidP="009051D0">
      <w:pPr>
        <w:widowControl w:val="0"/>
        <w:spacing w:after="0" w:line="240" w:lineRule="auto"/>
        <w:ind w:left="360" w:right="-692"/>
        <w:rPr>
          <w:rFonts w:ascii="Arial" w:hAnsi="Arial" w:cs="Arial"/>
          <w:bCs/>
          <w:iCs/>
        </w:rPr>
      </w:pPr>
    </w:p>
    <w:p w14:paraId="7D28D660" w14:textId="77777777" w:rsidR="002B59C3"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 xml:space="preserve">Assist in analysing medicines data, including interpreting e-PACT data (web-based electronic prescribing data analysis system) and providing reports at practice level for designated practices. </w:t>
      </w:r>
    </w:p>
    <w:p w14:paraId="22B52114" w14:textId="77777777" w:rsidR="00BE1E41" w:rsidRPr="009F5AA0" w:rsidRDefault="00BE1E41" w:rsidP="00BE1E41">
      <w:pPr>
        <w:widowControl w:val="0"/>
        <w:spacing w:after="0" w:line="240" w:lineRule="auto"/>
        <w:ind w:right="-1"/>
        <w:jc w:val="both"/>
        <w:rPr>
          <w:rFonts w:ascii="Arial" w:hAnsi="Arial" w:cs="Arial"/>
          <w:bCs/>
          <w:iCs/>
        </w:rPr>
      </w:pPr>
    </w:p>
    <w:p w14:paraId="19C2CE04"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Demonstrate good computer literacy (e-mail, word, excel, PowerPoint, on-line medicines information databases).</w:t>
      </w:r>
    </w:p>
    <w:p w14:paraId="61662972" w14:textId="77777777" w:rsidR="009051D0" w:rsidRPr="009F5AA0" w:rsidRDefault="009051D0" w:rsidP="009051D0">
      <w:pPr>
        <w:widowControl w:val="0"/>
        <w:spacing w:after="0" w:line="240" w:lineRule="auto"/>
        <w:ind w:left="360" w:right="-692"/>
        <w:rPr>
          <w:rFonts w:ascii="Arial" w:hAnsi="Arial" w:cs="Arial"/>
          <w:bCs/>
          <w:iCs/>
        </w:rPr>
      </w:pPr>
    </w:p>
    <w:p w14:paraId="2750EAE2"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Promote and be an advocate for the use of local formularies in practices in both written and electronic format ensuring that the formulary is the cornerstone for all prescribing practice in primary care.</w:t>
      </w:r>
    </w:p>
    <w:p w14:paraId="664FAC3A" w14:textId="77777777" w:rsidR="002B59C3" w:rsidRPr="009F5AA0" w:rsidRDefault="002B59C3" w:rsidP="009051D0">
      <w:pPr>
        <w:widowControl w:val="0"/>
        <w:spacing w:after="0" w:line="240" w:lineRule="auto"/>
        <w:ind w:right="-692"/>
        <w:rPr>
          <w:rFonts w:ascii="Arial" w:hAnsi="Arial" w:cs="Arial"/>
          <w:bCs/>
          <w:iCs/>
        </w:rPr>
      </w:pPr>
    </w:p>
    <w:p w14:paraId="198F1BE4" w14:textId="77777777" w:rsidR="002B59C3" w:rsidRPr="009F5AA0" w:rsidRDefault="002B59C3" w:rsidP="009051D0">
      <w:pPr>
        <w:spacing w:after="0"/>
        <w:ind w:right="-692"/>
        <w:rPr>
          <w:rFonts w:ascii="Arial" w:hAnsi="Arial" w:cs="Arial"/>
          <w:b/>
          <w:bCs/>
          <w:iCs/>
        </w:rPr>
      </w:pPr>
      <w:r w:rsidRPr="009F5AA0">
        <w:rPr>
          <w:rFonts w:ascii="Arial" w:hAnsi="Arial" w:cs="Arial"/>
          <w:b/>
          <w:bCs/>
          <w:iCs/>
        </w:rPr>
        <w:t>Work complexity: Mental, physical, emotional effort and working conditions</w:t>
      </w:r>
    </w:p>
    <w:p w14:paraId="222DC61B"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Be a car driver and work across multiple sites on a daily basis.</w:t>
      </w:r>
    </w:p>
    <w:p w14:paraId="5115D033" w14:textId="77777777" w:rsidR="009051D0" w:rsidRPr="009F5AA0" w:rsidRDefault="009051D0" w:rsidP="009051D0">
      <w:pPr>
        <w:widowControl w:val="0"/>
        <w:spacing w:after="0" w:line="240" w:lineRule="auto"/>
        <w:ind w:left="360" w:right="-692"/>
        <w:rPr>
          <w:rFonts w:ascii="Arial" w:hAnsi="Arial" w:cs="Arial"/>
          <w:bCs/>
          <w:iCs/>
        </w:rPr>
      </w:pPr>
    </w:p>
    <w:p w14:paraId="4CE11EED"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Use a VDU for significant amounts of the time e.g. email, prescribing data analysis, web searching and report writing.</w:t>
      </w:r>
    </w:p>
    <w:p w14:paraId="736C413D" w14:textId="77777777" w:rsidR="009051D0" w:rsidRPr="009F5AA0" w:rsidRDefault="009051D0" w:rsidP="009051D0">
      <w:pPr>
        <w:widowControl w:val="0"/>
        <w:spacing w:after="0" w:line="240" w:lineRule="auto"/>
        <w:ind w:right="-692"/>
        <w:rPr>
          <w:rFonts w:ascii="Arial" w:hAnsi="Arial" w:cs="Arial"/>
          <w:bCs/>
          <w:iCs/>
        </w:rPr>
      </w:pPr>
    </w:p>
    <w:p w14:paraId="1B0FA485"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Be required to concentrate on tasks to ensure accuracy around practice work e.g. recommendations to GPs and changing prescriptions on the computer which, if incorrect, could lead to serious harm to a patient.</w:t>
      </w:r>
    </w:p>
    <w:p w14:paraId="42273066" w14:textId="77777777" w:rsidR="009051D0" w:rsidRPr="009F5AA0" w:rsidRDefault="009051D0" w:rsidP="009051D0">
      <w:pPr>
        <w:widowControl w:val="0"/>
        <w:spacing w:after="0" w:line="240" w:lineRule="auto"/>
        <w:ind w:right="-692"/>
        <w:rPr>
          <w:rFonts w:ascii="Arial" w:hAnsi="Arial" w:cs="Arial"/>
          <w:bCs/>
          <w:iCs/>
        </w:rPr>
      </w:pPr>
    </w:p>
    <w:p w14:paraId="747887BA"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Deal with queries, or complaints, from patients who may be distressed or unhappy with changes made to their medication, either face-to face or on the telephone.</w:t>
      </w:r>
    </w:p>
    <w:p w14:paraId="4EFBE022" w14:textId="77777777" w:rsidR="006A223F" w:rsidRPr="009F5AA0" w:rsidRDefault="006A223F" w:rsidP="00BE1E41">
      <w:pPr>
        <w:widowControl w:val="0"/>
        <w:spacing w:after="0" w:line="240" w:lineRule="auto"/>
        <w:ind w:left="360" w:right="-1"/>
        <w:jc w:val="both"/>
        <w:rPr>
          <w:rFonts w:ascii="Arial" w:hAnsi="Arial" w:cs="Arial"/>
          <w:bCs/>
          <w:iCs/>
        </w:rPr>
      </w:pPr>
    </w:p>
    <w:p w14:paraId="2FD2520B"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 xml:space="preserve">Be required to negotiate with practice staff (including GPs, practice nurses, practice managers and health professionals) who may be unhappy when challenged about their practices relating to prescribing or medicines management.   </w:t>
      </w:r>
    </w:p>
    <w:p w14:paraId="32A233BB" w14:textId="77777777" w:rsidR="009051D0" w:rsidRPr="009F5AA0" w:rsidRDefault="009051D0" w:rsidP="009051D0">
      <w:pPr>
        <w:widowControl w:val="0"/>
        <w:spacing w:after="0" w:line="240" w:lineRule="auto"/>
        <w:ind w:left="360" w:right="-692"/>
        <w:rPr>
          <w:rFonts w:ascii="Arial" w:hAnsi="Arial" w:cs="Arial"/>
          <w:bCs/>
          <w:iCs/>
        </w:rPr>
      </w:pPr>
    </w:p>
    <w:p w14:paraId="13A76E91"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Manage a competing and frequently changing workload, responding rapidly to new national or local policy, guidance and/or new legislation</w:t>
      </w:r>
      <w:r w:rsidR="00BE1E41">
        <w:rPr>
          <w:rFonts w:ascii="Arial" w:hAnsi="Arial" w:cs="Arial"/>
          <w:bCs/>
          <w:iCs/>
        </w:rPr>
        <w:t>.</w:t>
      </w:r>
      <w:r w:rsidRPr="009F5AA0">
        <w:rPr>
          <w:rFonts w:ascii="Arial" w:hAnsi="Arial" w:cs="Arial"/>
          <w:bCs/>
          <w:iCs/>
        </w:rPr>
        <w:t xml:space="preserve"> </w:t>
      </w:r>
    </w:p>
    <w:p w14:paraId="19497E28" w14:textId="77777777" w:rsidR="009051D0" w:rsidRPr="009F5AA0" w:rsidRDefault="009051D0" w:rsidP="009051D0">
      <w:pPr>
        <w:widowControl w:val="0"/>
        <w:spacing w:after="0" w:line="240" w:lineRule="auto"/>
        <w:ind w:right="-692"/>
        <w:rPr>
          <w:rFonts w:ascii="Arial" w:hAnsi="Arial" w:cs="Arial"/>
          <w:bCs/>
          <w:iCs/>
        </w:rPr>
      </w:pPr>
    </w:p>
    <w:p w14:paraId="337970F7"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lastRenderedPageBreak/>
        <w:t>Work in a discreet and professional manner, respecting the contractor status of the GP practices and to maintain confidentiality of information, including Prescribing And CosT (</w:t>
      </w:r>
      <w:smartTag w:uri="urn:schemas-microsoft-com:office:smarttags" w:element="stockticker">
        <w:r w:rsidRPr="009F5AA0">
          <w:rPr>
            <w:rFonts w:ascii="Arial" w:hAnsi="Arial" w:cs="Arial"/>
            <w:bCs/>
            <w:iCs/>
          </w:rPr>
          <w:t>PACT</w:t>
        </w:r>
      </w:smartTag>
      <w:r w:rsidRPr="009F5AA0">
        <w:rPr>
          <w:rFonts w:ascii="Arial" w:hAnsi="Arial" w:cs="Arial"/>
          <w:bCs/>
          <w:iCs/>
        </w:rPr>
        <w:t>) data, at all times in accordance with the Data Protection Act and Caldicott guidance (at practice level).</w:t>
      </w:r>
    </w:p>
    <w:p w14:paraId="54EF828E" w14:textId="77777777" w:rsidR="009051D0" w:rsidRPr="009F5AA0" w:rsidRDefault="009051D0" w:rsidP="009051D0">
      <w:pPr>
        <w:widowControl w:val="0"/>
        <w:spacing w:after="0" w:line="240" w:lineRule="auto"/>
        <w:ind w:right="-692"/>
        <w:rPr>
          <w:rFonts w:ascii="Arial" w:hAnsi="Arial" w:cs="Arial"/>
          <w:bCs/>
          <w:iCs/>
        </w:rPr>
      </w:pPr>
    </w:p>
    <w:p w14:paraId="03705EBA"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Present, negotiate and resolve conflict around the implementation of a practice formulary and prescribing policies which are consistent with the aims of quality prescribing and budgetary control, when members of the practice team may be unhappy to co-operate or change their practice.</w:t>
      </w:r>
    </w:p>
    <w:p w14:paraId="08EEB095" w14:textId="77777777" w:rsidR="00873BED" w:rsidRDefault="00873BED" w:rsidP="009051D0">
      <w:pPr>
        <w:spacing w:after="0"/>
        <w:ind w:right="-692"/>
        <w:rPr>
          <w:rFonts w:ascii="Arial" w:hAnsi="Arial" w:cs="Arial"/>
          <w:b/>
          <w:bCs/>
          <w:iCs/>
        </w:rPr>
      </w:pPr>
    </w:p>
    <w:p w14:paraId="47F901A5" w14:textId="77777777" w:rsidR="002B59C3" w:rsidRPr="009F5AA0" w:rsidRDefault="002B59C3" w:rsidP="009051D0">
      <w:pPr>
        <w:spacing w:after="0"/>
        <w:ind w:right="-692"/>
        <w:rPr>
          <w:rFonts w:ascii="Arial" w:hAnsi="Arial" w:cs="Arial"/>
          <w:b/>
          <w:bCs/>
          <w:iCs/>
        </w:rPr>
      </w:pPr>
      <w:r w:rsidRPr="009F5AA0">
        <w:rPr>
          <w:rFonts w:ascii="Arial" w:hAnsi="Arial" w:cs="Arial"/>
          <w:b/>
          <w:bCs/>
          <w:iCs/>
        </w:rPr>
        <w:t>Decisions made: (Freedom to act)</w:t>
      </w:r>
    </w:p>
    <w:p w14:paraId="36C0F5A7" w14:textId="77777777" w:rsidR="002B59C3" w:rsidRPr="009F5AA0" w:rsidRDefault="002B59C3" w:rsidP="004B1BAE">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The post holder will be guided by their professional Code of Ethics, relevant legislation, policies and guidelines, local and national medicines management frameworks and guidance and will be able to interpret these and make judgements on how they apply when dealing with specific situations as they arise. The post holder will be expected to work under their own initiative, often in isolation, but will be able to seek guidance from their peers or line managers if the need arises.</w:t>
      </w:r>
    </w:p>
    <w:p w14:paraId="239CD1ED" w14:textId="77777777" w:rsidR="002B59C3" w:rsidRPr="009F5AA0" w:rsidRDefault="002B59C3" w:rsidP="002B59C3">
      <w:pPr>
        <w:ind w:left="-709" w:right="-692"/>
        <w:rPr>
          <w:rFonts w:ascii="Arial" w:hAnsi="Arial" w:cs="Arial"/>
          <w:bCs/>
          <w:iCs/>
        </w:rPr>
      </w:pPr>
    </w:p>
    <w:p w14:paraId="522E24CC" w14:textId="77777777" w:rsidR="002B59C3" w:rsidRPr="009F5AA0" w:rsidRDefault="002B59C3" w:rsidP="009051D0">
      <w:pPr>
        <w:spacing w:after="0"/>
        <w:ind w:right="-692"/>
        <w:rPr>
          <w:rFonts w:ascii="Arial" w:hAnsi="Arial" w:cs="Arial"/>
          <w:b/>
          <w:bCs/>
          <w:iCs/>
        </w:rPr>
      </w:pPr>
      <w:r w:rsidRPr="009F5AA0">
        <w:rPr>
          <w:rFonts w:ascii="Arial" w:hAnsi="Arial" w:cs="Arial"/>
          <w:b/>
          <w:bCs/>
          <w:iCs/>
        </w:rPr>
        <w:t>Other Duties</w:t>
      </w:r>
    </w:p>
    <w:p w14:paraId="4F468CB0" w14:textId="77777777" w:rsidR="006A223F" w:rsidRPr="00FF38E6" w:rsidRDefault="002B59C3" w:rsidP="00FF38E6">
      <w:pPr>
        <w:widowControl w:val="0"/>
        <w:numPr>
          <w:ilvl w:val="0"/>
          <w:numId w:val="28"/>
        </w:numPr>
        <w:spacing w:after="0" w:line="240" w:lineRule="auto"/>
        <w:ind w:right="-1"/>
        <w:jc w:val="both"/>
        <w:rPr>
          <w:rFonts w:ascii="Arial" w:hAnsi="Arial" w:cs="Arial"/>
          <w:bCs/>
          <w:iCs/>
        </w:rPr>
      </w:pPr>
      <w:r w:rsidRPr="009F5AA0">
        <w:rPr>
          <w:rFonts w:ascii="Arial" w:hAnsi="Arial" w:cs="Arial"/>
          <w:bCs/>
          <w:iCs/>
        </w:rPr>
        <w:t>To undertake any other duties as allocated by line management, commensurate with grade.</w:t>
      </w:r>
    </w:p>
    <w:p w14:paraId="609008F6" w14:textId="77777777" w:rsidR="009E2AB9" w:rsidRDefault="009E2AB9" w:rsidP="006A223F">
      <w:pPr>
        <w:spacing w:after="0"/>
        <w:ind w:right="-166"/>
        <w:rPr>
          <w:rFonts w:ascii="Arial" w:hAnsi="Arial" w:cs="Arial"/>
          <w:b/>
        </w:rPr>
      </w:pPr>
    </w:p>
    <w:p w14:paraId="10B4BB15" w14:textId="77777777" w:rsidR="005F6758" w:rsidRPr="009F5AA0" w:rsidRDefault="005F6758" w:rsidP="006A223F">
      <w:pPr>
        <w:spacing w:after="0"/>
        <w:ind w:right="-166"/>
        <w:rPr>
          <w:rFonts w:ascii="Arial" w:hAnsi="Arial" w:cs="Arial"/>
          <w:b/>
        </w:rPr>
      </w:pPr>
      <w:r w:rsidRPr="009F5AA0">
        <w:rPr>
          <w:rFonts w:ascii="Arial" w:hAnsi="Arial" w:cs="Arial"/>
          <w:b/>
        </w:rPr>
        <w:t>GENERAL</w:t>
      </w:r>
    </w:p>
    <w:p w14:paraId="0079D5D2" w14:textId="77777777" w:rsidR="005F6758" w:rsidRPr="004B1BAE" w:rsidRDefault="005F6758" w:rsidP="004B1BAE">
      <w:pPr>
        <w:widowControl w:val="0"/>
        <w:numPr>
          <w:ilvl w:val="0"/>
          <w:numId w:val="28"/>
        </w:numPr>
        <w:spacing w:after="0" w:line="240" w:lineRule="auto"/>
        <w:ind w:right="-1"/>
        <w:jc w:val="both"/>
        <w:rPr>
          <w:rFonts w:ascii="Arial" w:hAnsi="Arial" w:cs="Arial"/>
          <w:bCs/>
          <w:iCs/>
        </w:rPr>
      </w:pPr>
      <w:r w:rsidRPr="004B1BAE">
        <w:rPr>
          <w:rFonts w:ascii="Arial" w:hAnsi="Arial" w:cs="Arial"/>
          <w:bCs/>
          <w:iCs/>
        </w:rPr>
        <w:t xml:space="preserve">Confidentiality: In line with the </w:t>
      </w:r>
      <w:r w:rsidR="00AA6C47" w:rsidRPr="004B1BAE">
        <w:rPr>
          <w:rFonts w:ascii="Arial" w:hAnsi="Arial" w:cs="Arial"/>
          <w:bCs/>
          <w:iCs/>
        </w:rPr>
        <w:t xml:space="preserve">General </w:t>
      </w:r>
      <w:r w:rsidRPr="004B1BAE">
        <w:rPr>
          <w:rFonts w:ascii="Arial" w:hAnsi="Arial" w:cs="Arial"/>
          <w:bCs/>
          <w:iCs/>
        </w:rPr>
        <w:t xml:space="preserve">Data Protection </w:t>
      </w:r>
      <w:r w:rsidR="00AA6C47" w:rsidRPr="004B1BAE">
        <w:rPr>
          <w:rFonts w:ascii="Arial" w:hAnsi="Arial" w:cs="Arial"/>
          <w:bCs/>
          <w:iCs/>
        </w:rPr>
        <w:t>Regulations 2018</w:t>
      </w:r>
      <w:r w:rsidRPr="004B1BAE">
        <w:rPr>
          <w:rFonts w:ascii="Arial" w:hAnsi="Arial" w:cs="Arial"/>
          <w:bCs/>
          <w:iCs/>
        </w:rPr>
        <w:t xml:space="preserve"> and the Caldicott Principles of Confidentiality, the post holder will be expected to maintain confidentiality as outlined in the contract of employment. This legal duty of confidentiality continues to apply after an employee has left Kernow Health CIC. The post holder may access information only on a need to know basis in the direct discharge of duties and divulge information only in the proper course of duties.</w:t>
      </w:r>
    </w:p>
    <w:p w14:paraId="5D0C8DD0" w14:textId="77777777" w:rsidR="002B2B47" w:rsidRPr="009F5AA0" w:rsidRDefault="002B2B47" w:rsidP="004B1BAE">
      <w:pPr>
        <w:pStyle w:val="ListParagraph"/>
        <w:spacing w:after="0"/>
        <w:ind w:left="426" w:hanging="426"/>
        <w:rPr>
          <w:rFonts w:ascii="Arial" w:hAnsi="Arial" w:cs="Arial"/>
          <w:b/>
        </w:rPr>
      </w:pPr>
    </w:p>
    <w:p w14:paraId="45A94B11" w14:textId="77777777" w:rsidR="002B2B47" w:rsidRPr="004B1BAE" w:rsidRDefault="002B2B47" w:rsidP="004B1BAE">
      <w:pPr>
        <w:widowControl w:val="0"/>
        <w:numPr>
          <w:ilvl w:val="0"/>
          <w:numId w:val="28"/>
        </w:numPr>
        <w:spacing w:after="0" w:line="240" w:lineRule="auto"/>
        <w:ind w:right="-1"/>
        <w:jc w:val="both"/>
        <w:rPr>
          <w:rFonts w:ascii="Arial" w:hAnsi="Arial" w:cs="Arial"/>
          <w:bCs/>
          <w:iCs/>
        </w:rPr>
      </w:pPr>
      <w:r w:rsidRPr="004B1BAE">
        <w:rPr>
          <w:rFonts w:ascii="Arial" w:hAnsi="Arial" w:cs="Arial"/>
          <w:bCs/>
          <w:iCs/>
        </w:rPr>
        <w:t>Health and Safety: The post holder is required to ensure health and safety duties a</w:t>
      </w:r>
      <w:r w:rsidR="001B0635" w:rsidRPr="004B1BAE">
        <w:rPr>
          <w:rFonts w:ascii="Arial" w:hAnsi="Arial" w:cs="Arial"/>
          <w:bCs/>
          <w:iCs/>
        </w:rPr>
        <w:t>nd</w:t>
      </w:r>
      <w:r w:rsidRPr="004B1BAE">
        <w:rPr>
          <w:rFonts w:ascii="Arial" w:hAnsi="Arial" w:cs="Arial"/>
          <w:bCs/>
          <w:iCs/>
        </w:rPr>
        <w:t xml:space="preserve"> requirements are complied with. It is the post holder’s personal responsibility to conform to procedures, rules and codes of practice.</w:t>
      </w:r>
      <w:r w:rsidR="00AB20B1" w:rsidRPr="004B1BAE">
        <w:rPr>
          <w:rFonts w:ascii="Arial" w:hAnsi="Arial" w:cs="Arial"/>
          <w:bCs/>
          <w:iCs/>
        </w:rPr>
        <w:t xml:space="preserve"> All staff have a responsibility to access Occupational Health and other support in times of need and advice.</w:t>
      </w:r>
    </w:p>
    <w:p w14:paraId="0AB19CB4" w14:textId="77777777" w:rsidR="00AB20B1" w:rsidRPr="009F5AA0" w:rsidRDefault="00AB20B1" w:rsidP="004B1BAE">
      <w:pPr>
        <w:pStyle w:val="ListParagraph"/>
        <w:spacing w:after="0"/>
        <w:ind w:left="426" w:hanging="426"/>
        <w:rPr>
          <w:rFonts w:ascii="Arial" w:hAnsi="Arial" w:cs="Arial"/>
          <w:b/>
        </w:rPr>
      </w:pPr>
    </w:p>
    <w:p w14:paraId="5AD54A7B" w14:textId="77777777" w:rsidR="00AB20B1" w:rsidRPr="004B1BAE" w:rsidRDefault="00AB20B1" w:rsidP="004B1BAE">
      <w:pPr>
        <w:widowControl w:val="0"/>
        <w:numPr>
          <w:ilvl w:val="0"/>
          <w:numId w:val="28"/>
        </w:numPr>
        <w:spacing w:after="0" w:line="240" w:lineRule="auto"/>
        <w:ind w:right="-1"/>
        <w:jc w:val="both"/>
        <w:rPr>
          <w:rFonts w:ascii="Arial" w:hAnsi="Arial" w:cs="Arial"/>
          <w:bCs/>
          <w:iCs/>
        </w:rPr>
      </w:pPr>
      <w:r w:rsidRPr="004B1BAE">
        <w:rPr>
          <w:rFonts w:ascii="Arial" w:hAnsi="Arial" w:cs="Arial"/>
          <w:bCs/>
          <w:iCs/>
        </w:rPr>
        <w:t>Risk Management: The post holder will be required to comply with Kernow Health CIC</w:t>
      </w:r>
      <w:r w:rsidR="00AC1AAC" w:rsidRPr="004B1BAE">
        <w:rPr>
          <w:rFonts w:ascii="Arial" w:hAnsi="Arial" w:cs="Arial"/>
          <w:bCs/>
          <w:iCs/>
        </w:rPr>
        <w:t xml:space="preserve">’s </w:t>
      </w:r>
      <w:r w:rsidRPr="004B1BAE">
        <w:rPr>
          <w:rFonts w:ascii="Arial" w:hAnsi="Arial" w:cs="Arial"/>
          <w:bCs/>
          <w:iCs/>
        </w:rPr>
        <w:t>Health and Safety Policy and actively participate in this process, having responsibility for managing risks and reporting exceptions.</w:t>
      </w:r>
    </w:p>
    <w:p w14:paraId="43972727" w14:textId="77777777" w:rsidR="00AB20B1" w:rsidRPr="009F5AA0" w:rsidRDefault="00AB20B1" w:rsidP="004B1BAE">
      <w:pPr>
        <w:pStyle w:val="ListParagraph"/>
        <w:spacing w:after="0"/>
        <w:ind w:left="426" w:hanging="426"/>
        <w:rPr>
          <w:rFonts w:ascii="Arial" w:hAnsi="Arial" w:cs="Arial"/>
          <w:b/>
        </w:rPr>
      </w:pPr>
    </w:p>
    <w:p w14:paraId="18C5CE2D" w14:textId="77777777" w:rsidR="00AB20B1" w:rsidRPr="004B1BAE" w:rsidRDefault="00AB20B1" w:rsidP="004B1BAE">
      <w:pPr>
        <w:widowControl w:val="0"/>
        <w:numPr>
          <w:ilvl w:val="0"/>
          <w:numId w:val="28"/>
        </w:numPr>
        <w:spacing w:after="0" w:line="240" w:lineRule="auto"/>
        <w:ind w:right="-1"/>
        <w:jc w:val="both"/>
        <w:rPr>
          <w:rFonts w:ascii="Arial" w:hAnsi="Arial" w:cs="Arial"/>
          <w:bCs/>
          <w:iCs/>
        </w:rPr>
      </w:pPr>
      <w:r w:rsidRPr="004B1BAE">
        <w:rPr>
          <w:rFonts w:ascii="Arial" w:hAnsi="Arial" w:cs="Arial"/>
          <w:bCs/>
          <w:iCs/>
        </w:rPr>
        <w:t>Safeguarding Children and Adults:  Kernow Health CIC is committed to safeguarding children and adults</w:t>
      </w:r>
      <w:r w:rsidR="00AC1AAC" w:rsidRPr="004B1BAE">
        <w:rPr>
          <w:rFonts w:ascii="Arial" w:hAnsi="Arial" w:cs="Arial"/>
          <w:bCs/>
          <w:iCs/>
        </w:rPr>
        <w:t xml:space="preserve"> and</w:t>
      </w:r>
      <w:r w:rsidRPr="004B1BAE">
        <w:rPr>
          <w:rFonts w:ascii="Arial" w:hAnsi="Arial" w:cs="Arial"/>
          <w:bCs/>
          <w:iCs/>
        </w:rPr>
        <w:t xml:space="preserve"> therefore all staff must </w:t>
      </w:r>
      <w:r w:rsidR="001A2303" w:rsidRPr="004B1BAE">
        <w:rPr>
          <w:rFonts w:ascii="Arial" w:hAnsi="Arial" w:cs="Arial"/>
          <w:bCs/>
          <w:iCs/>
        </w:rPr>
        <w:t xml:space="preserve">participate in </w:t>
      </w:r>
      <w:r w:rsidRPr="004B1BAE">
        <w:rPr>
          <w:rFonts w:ascii="Arial" w:hAnsi="Arial" w:cs="Arial"/>
          <w:bCs/>
          <w:iCs/>
        </w:rPr>
        <w:t>the required level of safeguarding children and adults training.</w:t>
      </w:r>
    </w:p>
    <w:p w14:paraId="77834100" w14:textId="77777777" w:rsidR="00AB20B1" w:rsidRPr="009F5AA0" w:rsidRDefault="00AB20B1" w:rsidP="004B1BAE">
      <w:pPr>
        <w:pStyle w:val="ListParagraph"/>
        <w:spacing w:after="0"/>
        <w:ind w:left="426" w:hanging="426"/>
        <w:rPr>
          <w:rFonts w:ascii="Arial" w:hAnsi="Arial" w:cs="Arial"/>
          <w:b/>
        </w:rPr>
      </w:pPr>
    </w:p>
    <w:p w14:paraId="0161A719" w14:textId="77777777" w:rsidR="00736A9A" w:rsidRPr="004B1BAE" w:rsidRDefault="00AB20B1" w:rsidP="004B1BAE">
      <w:pPr>
        <w:widowControl w:val="0"/>
        <w:numPr>
          <w:ilvl w:val="0"/>
          <w:numId w:val="28"/>
        </w:numPr>
        <w:spacing w:after="0" w:line="240" w:lineRule="auto"/>
        <w:ind w:right="-1"/>
        <w:jc w:val="both"/>
        <w:rPr>
          <w:rFonts w:ascii="Arial" w:hAnsi="Arial" w:cs="Arial"/>
          <w:bCs/>
          <w:iCs/>
        </w:rPr>
      </w:pPr>
      <w:r w:rsidRPr="004B1BAE">
        <w:rPr>
          <w:rFonts w:ascii="Arial" w:hAnsi="Arial" w:cs="Arial"/>
          <w:bCs/>
          <w:iCs/>
        </w:rPr>
        <w:t>No Smoking: To give all patients, visitors and staff the best chan</w:t>
      </w:r>
      <w:r w:rsidR="00AC1AAC" w:rsidRPr="004B1BAE">
        <w:rPr>
          <w:rFonts w:ascii="Arial" w:hAnsi="Arial" w:cs="Arial"/>
          <w:bCs/>
          <w:iCs/>
        </w:rPr>
        <w:t>c</w:t>
      </w:r>
      <w:r w:rsidRPr="004B1BAE">
        <w:rPr>
          <w:rFonts w:ascii="Arial" w:hAnsi="Arial" w:cs="Arial"/>
          <w:bCs/>
          <w:iCs/>
        </w:rPr>
        <w:t>e to be health</w:t>
      </w:r>
      <w:r w:rsidR="008C3C57" w:rsidRPr="004B1BAE">
        <w:rPr>
          <w:rFonts w:ascii="Arial" w:hAnsi="Arial" w:cs="Arial"/>
          <w:bCs/>
          <w:iCs/>
        </w:rPr>
        <w:t xml:space="preserve">y, all Kernow Health premises </w:t>
      </w:r>
      <w:r w:rsidRPr="004B1BAE">
        <w:rPr>
          <w:rFonts w:ascii="Arial" w:hAnsi="Arial" w:cs="Arial"/>
          <w:bCs/>
          <w:iCs/>
        </w:rPr>
        <w:t xml:space="preserve">and grounds are smoke free. </w:t>
      </w:r>
    </w:p>
    <w:p w14:paraId="1A541492" w14:textId="77777777" w:rsidR="008C3C57" w:rsidRPr="009F5AA0" w:rsidRDefault="008C3C57" w:rsidP="004B1BAE">
      <w:pPr>
        <w:pStyle w:val="ListParagraph"/>
        <w:spacing w:after="0"/>
        <w:ind w:left="426" w:hanging="426"/>
        <w:rPr>
          <w:rFonts w:ascii="Arial" w:hAnsi="Arial" w:cs="Arial"/>
          <w:b/>
        </w:rPr>
      </w:pPr>
    </w:p>
    <w:p w14:paraId="26A5D825" w14:textId="77777777" w:rsidR="00736A9A" w:rsidRPr="004B1BAE" w:rsidRDefault="00736A9A" w:rsidP="004B1BAE">
      <w:pPr>
        <w:widowControl w:val="0"/>
        <w:numPr>
          <w:ilvl w:val="0"/>
          <w:numId w:val="28"/>
        </w:numPr>
        <w:spacing w:after="0" w:line="240" w:lineRule="auto"/>
        <w:ind w:right="-1"/>
        <w:jc w:val="both"/>
        <w:rPr>
          <w:rFonts w:ascii="Arial" w:hAnsi="Arial" w:cs="Arial"/>
          <w:bCs/>
          <w:iCs/>
        </w:rPr>
      </w:pPr>
      <w:r w:rsidRPr="004B1BAE">
        <w:rPr>
          <w:rFonts w:ascii="Arial" w:hAnsi="Arial" w:cs="Arial"/>
          <w:bCs/>
          <w:iCs/>
        </w:rPr>
        <w:t>Equality and Diversity: All staff have a personal responsibility under the Equality Act 2010 to ensure they do  not discriminate, harass, or bully or contribute to the discrimination, harassment or bullying of any colleague(s) or visitors or condone discrimination or bullying by others.  The post holder will be responsible for promoting diversity and equality of opportunity across all areas of your work. This applies to service delivery as an employee and for anyone who you may be working with. You will be made aware of your responsibilities to uphold organisational policies and principles on the promotion of equality valuing diversity and respecting people’s human rights as part of your everyday practice.</w:t>
      </w:r>
    </w:p>
    <w:p w14:paraId="4361BDC6" w14:textId="77777777" w:rsidR="001A2303" w:rsidRPr="009F5AA0" w:rsidRDefault="001A2303" w:rsidP="004B1BAE">
      <w:pPr>
        <w:pStyle w:val="ListParagraph"/>
        <w:spacing w:after="0"/>
        <w:ind w:left="426" w:hanging="426"/>
        <w:rPr>
          <w:rFonts w:ascii="Arial" w:hAnsi="Arial" w:cs="Arial"/>
          <w:b/>
        </w:rPr>
      </w:pPr>
    </w:p>
    <w:p w14:paraId="17BA2B36" w14:textId="77777777" w:rsidR="001A2303" w:rsidRPr="004B1BAE" w:rsidRDefault="001A2303" w:rsidP="004B1BAE">
      <w:pPr>
        <w:widowControl w:val="0"/>
        <w:numPr>
          <w:ilvl w:val="0"/>
          <w:numId w:val="28"/>
        </w:numPr>
        <w:spacing w:after="0" w:line="240" w:lineRule="auto"/>
        <w:ind w:right="-1"/>
        <w:jc w:val="both"/>
        <w:rPr>
          <w:rFonts w:ascii="Arial" w:hAnsi="Arial" w:cs="Arial"/>
          <w:bCs/>
          <w:iCs/>
        </w:rPr>
      </w:pPr>
      <w:r w:rsidRPr="004B1BAE">
        <w:rPr>
          <w:rFonts w:ascii="Arial" w:hAnsi="Arial" w:cs="Arial"/>
          <w:bCs/>
          <w:iCs/>
        </w:rPr>
        <w:lastRenderedPageBreak/>
        <w:t>Making Every Contact Count (MECC):  Is an approach to behaviour change that utilises day to day interactions that organisations and individuals have with other people to support them in making positive changes to their physical and mental health and wellbeing.  MECC enables the opportunistic delivery of consistent and concise healthy lifestyle information and enables individuals to engage in conversations about their health at scale across organisations and populations.</w:t>
      </w:r>
    </w:p>
    <w:p w14:paraId="5C188358" w14:textId="77777777" w:rsidR="00BE1E41" w:rsidRDefault="00BE1E41" w:rsidP="00736A9A">
      <w:pPr>
        <w:ind w:right="-166"/>
        <w:rPr>
          <w:rFonts w:ascii="Arial" w:hAnsi="Arial" w:cs="Arial"/>
          <w:b/>
          <w:i/>
        </w:rPr>
      </w:pPr>
    </w:p>
    <w:p w14:paraId="3373A0CF" w14:textId="77777777" w:rsidR="00F701FF" w:rsidRPr="00BE1E41" w:rsidRDefault="00736A9A" w:rsidP="00736A9A">
      <w:pPr>
        <w:ind w:right="-166"/>
        <w:rPr>
          <w:rFonts w:ascii="Arial" w:hAnsi="Arial" w:cs="Arial"/>
        </w:rPr>
      </w:pPr>
      <w:r w:rsidRPr="00BE1E41">
        <w:rPr>
          <w:rFonts w:ascii="Arial" w:hAnsi="Arial" w:cs="Arial"/>
          <w:b/>
        </w:rPr>
        <w:t>Job Description:</w:t>
      </w:r>
      <w:r w:rsidRPr="00BE1E41">
        <w:rPr>
          <w:rFonts w:ascii="Arial" w:hAnsi="Arial" w:cs="Arial"/>
        </w:rPr>
        <w:t xml:space="preserve"> This job description is not inflexible but is an outline and</w:t>
      </w:r>
      <w:r w:rsidR="00F701FF" w:rsidRPr="00BE1E41">
        <w:rPr>
          <w:rFonts w:ascii="Arial" w:hAnsi="Arial" w:cs="Arial"/>
        </w:rPr>
        <w:t xml:space="preserve"> account of the main duties. Any changes will be discussed fully with the post holder in advance. The job description will be reviewed periodically to take into account changes and developments in service requirements.</w:t>
      </w:r>
    </w:p>
    <w:p w14:paraId="75ECF6DE" w14:textId="77777777" w:rsidR="00153761" w:rsidRPr="009F5AA0" w:rsidRDefault="00153761">
      <w:pPr>
        <w:rPr>
          <w:rFonts w:ascii="Arial" w:hAnsi="Arial" w:cs="Arial"/>
          <w:b/>
          <w:u w:val="single"/>
        </w:rPr>
      </w:pPr>
      <w:r w:rsidRPr="009F5AA0">
        <w:rPr>
          <w:rFonts w:ascii="Arial" w:hAnsi="Arial" w:cs="Arial"/>
          <w:b/>
          <w:u w:val="single"/>
        </w:rPr>
        <w:br w:type="page"/>
      </w:r>
    </w:p>
    <w:p w14:paraId="1EC7A267" w14:textId="77777777" w:rsidR="00F701FF" w:rsidRPr="009F5AA0" w:rsidRDefault="00163CF5" w:rsidP="00163CF5">
      <w:pPr>
        <w:ind w:right="-166"/>
        <w:jc w:val="center"/>
        <w:rPr>
          <w:rFonts w:ascii="Arial" w:hAnsi="Arial" w:cs="Arial"/>
          <w:b/>
          <w:u w:val="single"/>
        </w:rPr>
      </w:pPr>
      <w:r w:rsidRPr="009F5AA0">
        <w:rPr>
          <w:rFonts w:ascii="Arial" w:hAnsi="Arial" w:cs="Arial"/>
          <w:b/>
          <w:u w:val="single"/>
        </w:rPr>
        <w:lastRenderedPageBreak/>
        <w:t>PERSON SPECIFICATION</w:t>
      </w:r>
    </w:p>
    <w:p w14:paraId="6BAE17B7" w14:textId="77777777" w:rsidR="005067DF" w:rsidRPr="009F5AA0" w:rsidRDefault="001A2303" w:rsidP="008C3C57">
      <w:pPr>
        <w:ind w:right="-166"/>
        <w:jc w:val="center"/>
        <w:rPr>
          <w:rFonts w:ascii="Arial" w:hAnsi="Arial" w:cs="Arial"/>
          <w:b/>
        </w:rPr>
      </w:pPr>
      <w:r w:rsidRPr="009F5AA0">
        <w:rPr>
          <w:rFonts w:ascii="Arial" w:hAnsi="Arial" w:cs="Arial"/>
          <w:b/>
        </w:rPr>
        <w:t xml:space="preserve">ROLE TITLE: </w:t>
      </w:r>
      <w:r w:rsidR="005A0FF4" w:rsidRPr="009F5AA0">
        <w:rPr>
          <w:rFonts w:ascii="Arial" w:hAnsi="Arial" w:cs="Arial"/>
        </w:rPr>
        <w:t xml:space="preserve">CLINICAL PHARMACIST </w:t>
      </w:r>
    </w:p>
    <w:tbl>
      <w:tblPr>
        <w:tblW w:w="91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8"/>
        <w:gridCol w:w="3969"/>
        <w:gridCol w:w="3366"/>
      </w:tblGrid>
      <w:tr w:rsidR="005A0FF4" w:rsidRPr="009F5AA0" w14:paraId="562D16C1" w14:textId="77777777" w:rsidTr="009F5AA0">
        <w:trPr>
          <w:trHeight w:val="333"/>
          <w:jc w:val="center"/>
        </w:trPr>
        <w:tc>
          <w:tcPr>
            <w:tcW w:w="1808" w:type="dxa"/>
            <w:tcBorders>
              <w:top w:val="single" w:sz="4" w:space="0" w:color="auto"/>
              <w:left w:val="single" w:sz="4" w:space="0" w:color="auto"/>
              <w:bottom w:val="single" w:sz="4" w:space="0" w:color="auto"/>
              <w:right w:val="single" w:sz="4" w:space="0" w:color="auto"/>
            </w:tcBorders>
          </w:tcPr>
          <w:p w14:paraId="10D0C091" w14:textId="77777777" w:rsidR="005A0FF4" w:rsidRPr="009F5AA0" w:rsidRDefault="005A0FF4" w:rsidP="009D6A3C">
            <w:pPr>
              <w:rPr>
                <w:rFonts w:ascii="Arial" w:hAnsi="Arial" w:cs="Arial"/>
                <w:b/>
              </w:rPr>
            </w:pPr>
            <w:r w:rsidRPr="009F5AA0">
              <w:rPr>
                <w:rFonts w:ascii="Arial" w:hAnsi="Arial" w:cs="Arial"/>
                <w:b/>
              </w:rPr>
              <w:t>Attributes</w:t>
            </w:r>
          </w:p>
        </w:tc>
        <w:tc>
          <w:tcPr>
            <w:tcW w:w="3969" w:type="dxa"/>
            <w:tcBorders>
              <w:top w:val="single" w:sz="4" w:space="0" w:color="auto"/>
              <w:left w:val="single" w:sz="4" w:space="0" w:color="auto"/>
              <w:bottom w:val="single" w:sz="4" w:space="0" w:color="auto"/>
              <w:right w:val="single" w:sz="4" w:space="0" w:color="auto"/>
            </w:tcBorders>
          </w:tcPr>
          <w:p w14:paraId="33784288" w14:textId="77777777" w:rsidR="005A0FF4" w:rsidRPr="009F5AA0" w:rsidRDefault="005A0FF4" w:rsidP="009D6A3C">
            <w:pPr>
              <w:pStyle w:val="Caption"/>
              <w:rPr>
                <w:rFonts w:cs="Arial"/>
                <w:sz w:val="22"/>
                <w:szCs w:val="22"/>
              </w:rPr>
            </w:pPr>
            <w:r w:rsidRPr="009F5AA0">
              <w:rPr>
                <w:rFonts w:cs="Arial"/>
                <w:sz w:val="22"/>
                <w:szCs w:val="22"/>
              </w:rPr>
              <w:t>Essential</w:t>
            </w:r>
          </w:p>
        </w:tc>
        <w:tc>
          <w:tcPr>
            <w:tcW w:w="3366" w:type="dxa"/>
            <w:tcBorders>
              <w:top w:val="single" w:sz="4" w:space="0" w:color="auto"/>
              <w:left w:val="single" w:sz="4" w:space="0" w:color="auto"/>
              <w:bottom w:val="single" w:sz="4" w:space="0" w:color="auto"/>
              <w:right w:val="single" w:sz="4" w:space="0" w:color="auto"/>
            </w:tcBorders>
          </w:tcPr>
          <w:p w14:paraId="279D3CAA" w14:textId="77777777" w:rsidR="005A0FF4" w:rsidRPr="009F5AA0" w:rsidRDefault="005A0FF4" w:rsidP="009D6A3C">
            <w:pPr>
              <w:pStyle w:val="Caption"/>
              <w:rPr>
                <w:rFonts w:cs="Arial"/>
                <w:sz w:val="22"/>
                <w:szCs w:val="22"/>
              </w:rPr>
            </w:pPr>
            <w:r w:rsidRPr="009F5AA0">
              <w:rPr>
                <w:rFonts w:cs="Arial"/>
                <w:sz w:val="22"/>
                <w:szCs w:val="22"/>
              </w:rPr>
              <w:t>Desirable</w:t>
            </w:r>
          </w:p>
        </w:tc>
      </w:tr>
      <w:tr w:rsidR="005A0FF4" w:rsidRPr="009F5AA0" w14:paraId="7344A7D4" w14:textId="77777777" w:rsidTr="009F5AA0">
        <w:trPr>
          <w:jc w:val="center"/>
        </w:trPr>
        <w:tc>
          <w:tcPr>
            <w:tcW w:w="1808" w:type="dxa"/>
            <w:tcBorders>
              <w:top w:val="single" w:sz="4" w:space="0" w:color="auto"/>
              <w:left w:val="single" w:sz="4" w:space="0" w:color="auto"/>
              <w:bottom w:val="single" w:sz="4" w:space="0" w:color="auto"/>
              <w:right w:val="single" w:sz="4" w:space="0" w:color="auto"/>
            </w:tcBorders>
          </w:tcPr>
          <w:p w14:paraId="1ACED184" w14:textId="77777777" w:rsidR="005A0FF4" w:rsidRPr="009F5AA0" w:rsidRDefault="005A0FF4" w:rsidP="009D6A3C">
            <w:pPr>
              <w:rPr>
                <w:rFonts w:ascii="Arial" w:hAnsi="Arial" w:cs="Arial"/>
              </w:rPr>
            </w:pPr>
            <w:r w:rsidRPr="009F5AA0">
              <w:rPr>
                <w:rFonts w:ascii="Arial" w:hAnsi="Arial" w:cs="Arial"/>
              </w:rPr>
              <w:t>Education/ Qualifications</w:t>
            </w:r>
          </w:p>
        </w:tc>
        <w:tc>
          <w:tcPr>
            <w:tcW w:w="3969" w:type="dxa"/>
            <w:tcBorders>
              <w:top w:val="single" w:sz="4" w:space="0" w:color="auto"/>
              <w:left w:val="single" w:sz="4" w:space="0" w:color="auto"/>
              <w:bottom w:val="single" w:sz="4" w:space="0" w:color="auto"/>
              <w:right w:val="single" w:sz="4" w:space="0" w:color="auto"/>
            </w:tcBorders>
          </w:tcPr>
          <w:p w14:paraId="77AC69A9" w14:textId="5285F35D" w:rsidR="005A0FF4" w:rsidRDefault="005A0FF4" w:rsidP="0004124F">
            <w:pPr>
              <w:numPr>
                <w:ilvl w:val="0"/>
                <w:numId w:val="37"/>
              </w:numPr>
              <w:tabs>
                <w:tab w:val="clear" w:pos="720"/>
                <w:tab w:val="num" w:pos="335"/>
              </w:tabs>
              <w:spacing w:after="0" w:line="240" w:lineRule="auto"/>
              <w:ind w:left="335" w:hanging="335"/>
              <w:rPr>
                <w:rFonts w:ascii="Arial" w:hAnsi="Arial" w:cs="Arial"/>
              </w:rPr>
            </w:pPr>
            <w:r w:rsidRPr="009F5AA0">
              <w:rPr>
                <w:rFonts w:ascii="Arial" w:hAnsi="Arial" w:cs="Arial"/>
              </w:rPr>
              <w:t xml:space="preserve">Vocational Master’s Degree in Pharmacy, </w:t>
            </w:r>
            <w:r w:rsidR="00A6279E">
              <w:rPr>
                <w:rFonts w:ascii="Arial" w:hAnsi="Arial" w:cs="Arial"/>
              </w:rPr>
              <w:t xml:space="preserve">or </w:t>
            </w:r>
            <w:r w:rsidR="00A6279E" w:rsidRPr="009F5AA0">
              <w:rPr>
                <w:rFonts w:ascii="Arial" w:hAnsi="Arial" w:cs="Arial"/>
              </w:rPr>
              <w:t>equivalent</w:t>
            </w:r>
            <w:r w:rsidR="00A6279E">
              <w:rPr>
                <w:rFonts w:ascii="Arial" w:hAnsi="Arial" w:cs="Arial"/>
              </w:rPr>
              <w:t xml:space="preserve"> comprehensive experience.</w:t>
            </w:r>
          </w:p>
          <w:p w14:paraId="77D61138" w14:textId="20CD15FB" w:rsidR="0004124F" w:rsidRPr="0004124F" w:rsidRDefault="0004124F" w:rsidP="0004124F">
            <w:pPr>
              <w:numPr>
                <w:ilvl w:val="0"/>
                <w:numId w:val="37"/>
              </w:numPr>
              <w:tabs>
                <w:tab w:val="clear" w:pos="720"/>
                <w:tab w:val="num" w:pos="335"/>
              </w:tabs>
              <w:spacing w:after="0" w:line="240" w:lineRule="auto"/>
              <w:ind w:left="335" w:hanging="335"/>
              <w:rPr>
                <w:rFonts w:ascii="Arial" w:hAnsi="Arial" w:cs="Arial"/>
              </w:rPr>
            </w:pPr>
            <w:r>
              <w:rPr>
                <w:rFonts w:ascii="Arial" w:hAnsi="Arial" w:cs="Arial"/>
              </w:rPr>
              <w:t>Completion of pre-registration training</w:t>
            </w:r>
          </w:p>
          <w:p w14:paraId="2C5E6411" w14:textId="77777777" w:rsidR="005A0FF4" w:rsidRPr="009F5AA0" w:rsidRDefault="005A0FF4" w:rsidP="005A0FF4">
            <w:pPr>
              <w:numPr>
                <w:ilvl w:val="0"/>
                <w:numId w:val="37"/>
              </w:numPr>
              <w:tabs>
                <w:tab w:val="clear" w:pos="720"/>
                <w:tab w:val="num" w:pos="335"/>
              </w:tabs>
              <w:spacing w:after="0" w:line="240" w:lineRule="auto"/>
              <w:ind w:left="335" w:hanging="335"/>
              <w:rPr>
                <w:rFonts w:ascii="Arial" w:hAnsi="Arial" w:cs="Arial"/>
              </w:rPr>
            </w:pPr>
            <w:r w:rsidRPr="009F5AA0">
              <w:rPr>
                <w:rFonts w:ascii="Arial" w:hAnsi="Arial" w:cs="Arial"/>
              </w:rPr>
              <w:t>Registration with the General Pharmaceutical Council ( GPhC)</w:t>
            </w:r>
          </w:p>
          <w:p w14:paraId="3C31BAC4" w14:textId="77777777" w:rsidR="005A0FF4" w:rsidRDefault="005A0FF4" w:rsidP="005A0FF4">
            <w:pPr>
              <w:numPr>
                <w:ilvl w:val="0"/>
                <w:numId w:val="37"/>
              </w:numPr>
              <w:tabs>
                <w:tab w:val="clear" w:pos="720"/>
                <w:tab w:val="num" w:pos="335"/>
              </w:tabs>
              <w:spacing w:after="0" w:line="240" w:lineRule="auto"/>
              <w:ind w:left="335" w:hanging="335"/>
              <w:rPr>
                <w:rFonts w:ascii="Arial" w:hAnsi="Arial" w:cs="Arial"/>
              </w:rPr>
            </w:pPr>
            <w:r w:rsidRPr="009F5AA0">
              <w:rPr>
                <w:rFonts w:ascii="Arial" w:hAnsi="Arial" w:cs="Arial"/>
              </w:rPr>
              <w:t>Evidence of commitment to Continuing Professional Development</w:t>
            </w:r>
          </w:p>
          <w:p w14:paraId="5AD6BBD5" w14:textId="77777777" w:rsidR="00CB732D" w:rsidRPr="009F5AA0" w:rsidRDefault="00CB732D" w:rsidP="00CB732D">
            <w:pPr>
              <w:spacing w:after="0" w:line="240" w:lineRule="auto"/>
              <w:rPr>
                <w:rFonts w:ascii="Arial" w:hAnsi="Arial" w:cs="Arial"/>
              </w:rPr>
            </w:pPr>
          </w:p>
        </w:tc>
        <w:tc>
          <w:tcPr>
            <w:tcW w:w="3366" w:type="dxa"/>
            <w:tcBorders>
              <w:top w:val="single" w:sz="4" w:space="0" w:color="auto"/>
              <w:left w:val="single" w:sz="4" w:space="0" w:color="auto"/>
              <w:bottom w:val="single" w:sz="4" w:space="0" w:color="auto"/>
              <w:right w:val="single" w:sz="4" w:space="0" w:color="auto"/>
            </w:tcBorders>
          </w:tcPr>
          <w:p w14:paraId="7AF0B0EB" w14:textId="77777777" w:rsidR="005A0FF4" w:rsidRDefault="005A0FF4" w:rsidP="009D6A3C">
            <w:pPr>
              <w:rPr>
                <w:rFonts w:ascii="Arial" w:hAnsi="Arial" w:cs="Arial"/>
              </w:rPr>
            </w:pPr>
            <w:r w:rsidRPr="009F5AA0">
              <w:rPr>
                <w:rFonts w:ascii="Arial" w:hAnsi="Arial" w:cs="Arial"/>
              </w:rPr>
              <w:t xml:space="preserve">Registration with the Royal </w:t>
            </w:r>
            <w:r w:rsidR="00D228BC" w:rsidRPr="009F5AA0">
              <w:rPr>
                <w:rFonts w:ascii="Arial" w:hAnsi="Arial" w:cs="Arial"/>
              </w:rPr>
              <w:t>P</w:t>
            </w:r>
            <w:r w:rsidRPr="009F5AA0">
              <w:rPr>
                <w:rFonts w:ascii="Arial" w:hAnsi="Arial" w:cs="Arial"/>
              </w:rPr>
              <w:t>harmaceutical Society of Great Britain (MRPharmS)</w:t>
            </w:r>
          </w:p>
          <w:p w14:paraId="7EC01FB4" w14:textId="77777777" w:rsidR="00751E04" w:rsidRDefault="00751E04" w:rsidP="009D6A3C">
            <w:pPr>
              <w:rPr>
                <w:rFonts w:ascii="Arial" w:hAnsi="Arial" w:cs="Arial"/>
              </w:rPr>
            </w:pPr>
            <w:r w:rsidRPr="00751E04">
              <w:rPr>
                <w:rFonts w:ascii="Arial" w:hAnsi="Arial" w:cs="Arial"/>
              </w:rPr>
              <w:t>Post-graduate Diploma in clinical pharmacy or equivalent</w:t>
            </w:r>
          </w:p>
          <w:p w14:paraId="2670216F" w14:textId="56E43050" w:rsidR="001D7483" w:rsidRDefault="00FF38E6" w:rsidP="009D6A3C">
            <w:pPr>
              <w:rPr>
                <w:rFonts w:ascii="Arial" w:hAnsi="Arial" w:cs="Arial"/>
              </w:rPr>
            </w:pPr>
            <w:r>
              <w:rPr>
                <w:rFonts w:ascii="Arial" w:hAnsi="Arial" w:cs="Arial"/>
              </w:rPr>
              <w:t xml:space="preserve">Authorisation for Independent prescribing (IP) </w:t>
            </w:r>
          </w:p>
          <w:p w14:paraId="62BC7796" w14:textId="6161A505" w:rsidR="005A0FF4" w:rsidRPr="009F5AA0" w:rsidRDefault="001C2E0F" w:rsidP="009D6A3C">
            <w:pPr>
              <w:rPr>
                <w:rFonts w:ascii="Arial" w:hAnsi="Arial" w:cs="Arial"/>
              </w:rPr>
            </w:pPr>
            <w:r w:rsidRPr="001C2E0F">
              <w:rPr>
                <w:rFonts w:ascii="Arial" w:hAnsi="Arial" w:cs="Arial"/>
              </w:rPr>
              <w:t>Completion of, or working towards, the Primary Care Pharmacy Education Pathway (PCPEP).</w:t>
            </w:r>
          </w:p>
        </w:tc>
      </w:tr>
      <w:tr w:rsidR="005A0FF4" w:rsidRPr="009F5AA0" w14:paraId="1348414C" w14:textId="77777777" w:rsidTr="009F5AA0">
        <w:trPr>
          <w:jc w:val="center"/>
        </w:trPr>
        <w:tc>
          <w:tcPr>
            <w:tcW w:w="1808" w:type="dxa"/>
            <w:tcBorders>
              <w:top w:val="single" w:sz="4" w:space="0" w:color="auto"/>
              <w:left w:val="single" w:sz="4" w:space="0" w:color="auto"/>
              <w:bottom w:val="single" w:sz="4" w:space="0" w:color="auto"/>
              <w:right w:val="single" w:sz="4" w:space="0" w:color="auto"/>
            </w:tcBorders>
          </w:tcPr>
          <w:p w14:paraId="2BE77743" w14:textId="77777777" w:rsidR="005A0FF4" w:rsidRPr="009F5AA0" w:rsidRDefault="005A0FF4" w:rsidP="009D6A3C">
            <w:pPr>
              <w:rPr>
                <w:rFonts w:ascii="Arial" w:hAnsi="Arial" w:cs="Arial"/>
              </w:rPr>
            </w:pPr>
            <w:r w:rsidRPr="009F5AA0">
              <w:rPr>
                <w:rFonts w:ascii="Arial" w:hAnsi="Arial" w:cs="Arial"/>
              </w:rPr>
              <w:t>Knowledge</w:t>
            </w:r>
          </w:p>
        </w:tc>
        <w:tc>
          <w:tcPr>
            <w:tcW w:w="3969" w:type="dxa"/>
            <w:tcBorders>
              <w:top w:val="single" w:sz="4" w:space="0" w:color="auto"/>
              <w:left w:val="single" w:sz="4" w:space="0" w:color="auto"/>
              <w:bottom w:val="single" w:sz="4" w:space="0" w:color="auto"/>
              <w:right w:val="single" w:sz="4" w:space="0" w:color="auto"/>
            </w:tcBorders>
          </w:tcPr>
          <w:p w14:paraId="69D719EF" w14:textId="77777777" w:rsidR="005A0FF4" w:rsidRPr="009F5AA0" w:rsidRDefault="005A0FF4" w:rsidP="005A0FF4">
            <w:pPr>
              <w:numPr>
                <w:ilvl w:val="0"/>
                <w:numId w:val="38"/>
              </w:numPr>
              <w:tabs>
                <w:tab w:val="clear" w:pos="1080"/>
                <w:tab w:val="num" w:pos="335"/>
              </w:tabs>
              <w:spacing w:after="0" w:line="240" w:lineRule="auto"/>
              <w:ind w:left="335" w:hanging="335"/>
              <w:rPr>
                <w:rFonts w:ascii="Arial" w:hAnsi="Arial" w:cs="Arial"/>
                <w:bCs/>
              </w:rPr>
            </w:pPr>
            <w:r w:rsidRPr="009F5AA0">
              <w:rPr>
                <w:rFonts w:ascii="Arial" w:hAnsi="Arial" w:cs="Arial"/>
                <w:bCs/>
              </w:rPr>
              <w:t xml:space="preserve">Knowledge of the wider NHS </w:t>
            </w:r>
          </w:p>
          <w:p w14:paraId="7C0AC26F" w14:textId="77777777" w:rsidR="005A0FF4" w:rsidRDefault="005A0FF4" w:rsidP="005A0FF4">
            <w:pPr>
              <w:numPr>
                <w:ilvl w:val="0"/>
                <w:numId w:val="38"/>
              </w:numPr>
              <w:tabs>
                <w:tab w:val="clear" w:pos="1080"/>
                <w:tab w:val="num" w:pos="335"/>
              </w:tabs>
              <w:spacing w:after="0" w:line="240" w:lineRule="auto"/>
              <w:ind w:left="335" w:hanging="335"/>
              <w:rPr>
                <w:rFonts w:ascii="Arial" w:hAnsi="Arial" w:cs="Arial"/>
                <w:bCs/>
              </w:rPr>
            </w:pPr>
            <w:r w:rsidRPr="009F5AA0">
              <w:rPr>
                <w:rFonts w:ascii="Arial" w:hAnsi="Arial" w:cs="Arial"/>
                <w:bCs/>
              </w:rPr>
              <w:t>Extensive knowledge and expertise across a number of clinical areas including</w:t>
            </w:r>
            <w:r w:rsidR="00CB732D">
              <w:rPr>
                <w:rFonts w:ascii="Arial" w:hAnsi="Arial" w:cs="Arial"/>
                <w:bCs/>
              </w:rPr>
              <w:t xml:space="preserve"> common</w:t>
            </w:r>
            <w:r w:rsidRPr="009F5AA0">
              <w:rPr>
                <w:rFonts w:ascii="Arial" w:hAnsi="Arial" w:cs="Arial"/>
                <w:bCs/>
              </w:rPr>
              <w:t xml:space="preserve"> chronic disease management</w:t>
            </w:r>
          </w:p>
          <w:p w14:paraId="43D209A5" w14:textId="77777777" w:rsidR="009F5AA0" w:rsidRPr="009F5AA0" w:rsidRDefault="009F5AA0" w:rsidP="009F5AA0">
            <w:pPr>
              <w:spacing w:after="0" w:line="240" w:lineRule="auto"/>
              <w:ind w:left="335"/>
              <w:rPr>
                <w:rFonts w:ascii="Arial" w:hAnsi="Arial" w:cs="Arial"/>
                <w:bCs/>
              </w:rPr>
            </w:pPr>
          </w:p>
        </w:tc>
        <w:tc>
          <w:tcPr>
            <w:tcW w:w="3366" w:type="dxa"/>
            <w:tcBorders>
              <w:top w:val="single" w:sz="4" w:space="0" w:color="auto"/>
              <w:left w:val="single" w:sz="4" w:space="0" w:color="auto"/>
              <w:bottom w:val="single" w:sz="4" w:space="0" w:color="auto"/>
              <w:right w:val="single" w:sz="4" w:space="0" w:color="auto"/>
            </w:tcBorders>
          </w:tcPr>
          <w:p w14:paraId="6BC8D961" w14:textId="77777777" w:rsidR="005A0FF4" w:rsidRPr="009F5AA0" w:rsidRDefault="00CB732D" w:rsidP="009D6A3C">
            <w:pPr>
              <w:pStyle w:val="Caption"/>
              <w:rPr>
                <w:rFonts w:cs="Arial"/>
                <w:b w:val="0"/>
                <w:bCs/>
                <w:sz w:val="22"/>
                <w:szCs w:val="22"/>
              </w:rPr>
            </w:pPr>
            <w:r>
              <w:rPr>
                <w:rFonts w:cs="Arial"/>
                <w:b w:val="0"/>
                <w:bCs/>
                <w:sz w:val="22"/>
                <w:szCs w:val="22"/>
              </w:rPr>
              <w:t>Assessment, diagnosis and treatment of common minor and non-complex acute illness</w:t>
            </w:r>
          </w:p>
        </w:tc>
      </w:tr>
      <w:tr w:rsidR="005A0FF4" w:rsidRPr="009F5AA0" w14:paraId="1E391DB3" w14:textId="77777777" w:rsidTr="009F5AA0">
        <w:trPr>
          <w:jc w:val="center"/>
        </w:trPr>
        <w:tc>
          <w:tcPr>
            <w:tcW w:w="1808" w:type="dxa"/>
            <w:tcBorders>
              <w:top w:val="single" w:sz="4" w:space="0" w:color="auto"/>
              <w:left w:val="single" w:sz="4" w:space="0" w:color="auto"/>
              <w:bottom w:val="single" w:sz="4" w:space="0" w:color="auto"/>
              <w:right w:val="single" w:sz="4" w:space="0" w:color="auto"/>
            </w:tcBorders>
          </w:tcPr>
          <w:p w14:paraId="55FDB92E" w14:textId="77777777" w:rsidR="005A0FF4" w:rsidRPr="009F5AA0" w:rsidRDefault="005A0FF4" w:rsidP="009D6A3C">
            <w:pPr>
              <w:rPr>
                <w:rFonts w:ascii="Arial" w:hAnsi="Arial" w:cs="Arial"/>
              </w:rPr>
            </w:pPr>
            <w:r w:rsidRPr="009F5AA0">
              <w:rPr>
                <w:rFonts w:ascii="Arial" w:hAnsi="Arial" w:cs="Arial"/>
              </w:rPr>
              <w:t>Experience</w:t>
            </w:r>
          </w:p>
        </w:tc>
        <w:tc>
          <w:tcPr>
            <w:tcW w:w="3969" w:type="dxa"/>
            <w:tcBorders>
              <w:top w:val="single" w:sz="4" w:space="0" w:color="auto"/>
              <w:left w:val="single" w:sz="4" w:space="0" w:color="auto"/>
              <w:bottom w:val="single" w:sz="4" w:space="0" w:color="auto"/>
              <w:right w:val="single" w:sz="4" w:space="0" w:color="auto"/>
            </w:tcBorders>
          </w:tcPr>
          <w:p w14:paraId="01B5F8E0" w14:textId="77777777" w:rsidR="005A0FF4" w:rsidRPr="009F5AA0" w:rsidRDefault="005A0FF4" w:rsidP="005A0FF4">
            <w:pPr>
              <w:numPr>
                <w:ilvl w:val="0"/>
                <w:numId w:val="38"/>
              </w:numPr>
              <w:tabs>
                <w:tab w:val="clear" w:pos="1080"/>
                <w:tab w:val="num" w:pos="335"/>
              </w:tabs>
              <w:spacing w:after="0" w:line="240" w:lineRule="auto"/>
              <w:ind w:left="335" w:hanging="335"/>
              <w:rPr>
                <w:rFonts w:ascii="Arial" w:hAnsi="Arial" w:cs="Arial"/>
                <w:bCs/>
              </w:rPr>
            </w:pPr>
            <w:r w:rsidRPr="009F5AA0">
              <w:rPr>
                <w:rFonts w:ascii="Arial" w:hAnsi="Arial" w:cs="Arial"/>
                <w:bCs/>
              </w:rPr>
              <w:t>NHS experience in Primary Care, Hospital or Community Pharmacy</w:t>
            </w:r>
            <w:r w:rsidRPr="009F5AA0" w:rsidDel="006D6C69">
              <w:rPr>
                <w:rFonts w:ascii="Arial" w:hAnsi="Arial" w:cs="Arial"/>
                <w:bCs/>
              </w:rPr>
              <w:t xml:space="preserve"> </w:t>
            </w:r>
          </w:p>
          <w:p w14:paraId="3D1950B6" w14:textId="77777777" w:rsidR="005A0FF4" w:rsidRPr="009F5AA0" w:rsidRDefault="005A0FF4" w:rsidP="005A0FF4">
            <w:pPr>
              <w:numPr>
                <w:ilvl w:val="0"/>
                <w:numId w:val="38"/>
              </w:numPr>
              <w:tabs>
                <w:tab w:val="clear" w:pos="1080"/>
                <w:tab w:val="num" w:pos="335"/>
              </w:tabs>
              <w:spacing w:after="0" w:line="240" w:lineRule="auto"/>
              <w:ind w:left="335" w:hanging="335"/>
              <w:rPr>
                <w:rFonts w:ascii="Arial" w:hAnsi="Arial" w:cs="Arial"/>
                <w:bCs/>
              </w:rPr>
            </w:pPr>
            <w:r w:rsidRPr="009F5AA0">
              <w:rPr>
                <w:rFonts w:ascii="Arial" w:hAnsi="Arial" w:cs="Arial"/>
                <w:bCs/>
              </w:rPr>
              <w:t>Delivery of Medicines Management Standards and Policies</w:t>
            </w:r>
          </w:p>
          <w:p w14:paraId="0F3A3DD3" w14:textId="77777777" w:rsidR="005A0FF4" w:rsidRPr="009F5AA0" w:rsidRDefault="005A0FF4" w:rsidP="005A0FF4">
            <w:pPr>
              <w:numPr>
                <w:ilvl w:val="0"/>
                <w:numId w:val="38"/>
              </w:numPr>
              <w:tabs>
                <w:tab w:val="clear" w:pos="1080"/>
                <w:tab w:val="num" w:pos="335"/>
              </w:tabs>
              <w:spacing w:after="0" w:line="240" w:lineRule="auto"/>
              <w:ind w:left="335" w:hanging="335"/>
              <w:rPr>
                <w:rFonts w:ascii="Arial" w:hAnsi="Arial" w:cs="Arial"/>
                <w:bCs/>
              </w:rPr>
            </w:pPr>
            <w:r w:rsidRPr="009F5AA0">
              <w:rPr>
                <w:rFonts w:ascii="Arial" w:hAnsi="Arial" w:cs="Arial"/>
                <w:bCs/>
              </w:rPr>
              <w:t>Experience of working with primary health care teams</w:t>
            </w:r>
          </w:p>
          <w:p w14:paraId="48627AC1" w14:textId="77777777" w:rsidR="005A0FF4" w:rsidRPr="009F5AA0" w:rsidRDefault="005A0FF4" w:rsidP="005A0FF4">
            <w:pPr>
              <w:numPr>
                <w:ilvl w:val="0"/>
                <w:numId w:val="38"/>
              </w:numPr>
              <w:tabs>
                <w:tab w:val="clear" w:pos="1080"/>
                <w:tab w:val="num" w:pos="335"/>
              </w:tabs>
              <w:spacing w:after="0" w:line="240" w:lineRule="auto"/>
              <w:ind w:left="335" w:hanging="335"/>
              <w:rPr>
                <w:rFonts w:ascii="Arial" w:hAnsi="Arial" w:cs="Arial"/>
              </w:rPr>
            </w:pPr>
            <w:r w:rsidRPr="009F5AA0">
              <w:rPr>
                <w:rFonts w:ascii="Arial" w:hAnsi="Arial" w:cs="Arial"/>
                <w:bCs/>
              </w:rPr>
              <w:t xml:space="preserve">Experience of working on projects where post holder uses own initiative and manages own time </w:t>
            </w:r>
          </w:p>
        </w:tc>
        <w:tc>
          <w:tcPr>
            <w:tcW w:w="3366" w:type="dxa"/>
            <w:tcBorders>
              <w:top w:val="single" w:sz="4" w:space="0" w:color="auto"/>
              <w:left w:val="single" w:sz="4" w:space="0" w:color="auto"/>
              <w:bottom w:val="single" w:sz="4" w:space="0" w:color="auto"/>
              <w:right w:val="single" w:sz="4" w:space="0" w:color="auto"/>
            </w:tcBorders>
          </w:tcPr>
          <w:p w14:paraId="050C1350" w14:textId="77777777" w:rsidR="005A0FF4" w:rsidRPr="009F5AA0" w:rsidRDefault="005A0FF4" w:rsidP="009D6A3C">
            <w:pPr>
              <w:pStyle w:val="Caption"/>
              <w:rPr>
                <w:rFonts w:cs="Arial"/>
                <w:b w:val="0"/>
                <w:bCs/>
                <w:sz w:val="22"/>
                <w:szCs w:val="22"/>
              </w:rPr>
            </w:pPr>
            <w:r w:rsidRPr="009F5AA0">
              <w:rPr>
                <w:rFonts w:cs="Arial"/>
                <w:b w:val="0"/>
                <w:bCs/>
                <w:sz w:val="22"/>
                <w:szCs w:val="22"/>
              </w:rPr>
              <w:t>Experience of providing advice to GPs</w:t>
            </w:r>
          </w:p>
          <w:p w14:paraId="3B4D8555" w14:textId="77777777" w:rsidR="00691895" w:rsidRDefault="00691895" w:rsidP="00691895">
            <w:pPr>
              <w:spacing w:after="0"/>
              <w:rPr>
                <w:rFonts w:ascii="Arial" w:hAnsi="Arial" w:cs="Arial"/>
              </w:rPr>
            </w:pPr>
          </w:p>
          <w:p w14:paraId="2800DA3C" w14:textId="77777777" w:rsidR="005A0FF4" w:rsidRPr="009F5AA0" w:rsidRDefault="005A0FF4" w:rsidP="009D6A3C">
            <w:pPr>
              <w:rPr>
                <w:rFonts w:ascii="Arial" w:hAnsi="Arial" w:cs="Arial"/>
              </w:rPr>
            </w:pPr>
            <w:r w:rsidRPr="009F5AA0">
              <w:rPr>
                <w:rFonts w:ascii="Arial" w:hAnsi="Arial" w:cs="Arial"/>
              </w:rPr>
              <w:t xml:space="preserve">Experience in analysing </w:t>
            </w:r>
            <w:smartTag w:uri="urn:schemas-microsoft-com:office:smarttags" w:element="stockticker">
              <w:r w:rsidRPr="009F5AA0">
                <w:rPr>
                  <w:rFonts w:ascii="Arial" w:hAnsi="Arial" w:cs="Arial"/>
                </w:rPr>
                <w:t>PACT</w:t>
              </w:r>
            </w:smartTag>
            <w:r w:rsidRPr="009F5AA0">
              <w:rPr>
                <w:rFonts w:ascii="Arial" w:hAnsi="Arial" w:cs="Arial"/>
              </w:rPr>
              <w:t xml:space="preserve"> data</w:t>
            </w:r>
          </w:p>
          <w:p w14:paraId="43C0E6CB" w14:textId="02F60C51" w:rsidR="005A0FF4" w:rsidRPr="009F5AA0" w:rsidRDefault="005A0FF4" w:rsidP="009D6A3C">
            <w:pPr>
              <w:rPr>
                <w:rFonts w:ascii="Arial" w:hAnsi="Arial" w:cs="Arial"/>
              </w:rPr>
            </w:pPr>
            <w:r w:rsidRPr="009F5AA0">
              <w:rPr>
                <w:rFonts w:ascii="Arial" w:hAnsi="Arial" w:cs="Arial"/>
              </w:rPr>
              <w:t xml:space="preserve">Experience in </w:t>
            </w:r>
            <w:r w:rsidR="00103548">
              <w:rPr>
                <w:rFonts w:ascii="Arial" w:hAnsi="Arial" w:cs="Arial"/>
              </w:rPr>
              <w:t xml:space="preserve">clinical </w:t>
            </w:r>
            <w:r w:rsidRPr="009F5AA0">
              <w:rPr>
                <w:rFonts w:ascii="Arial" w:hAnsi="Arial" w:cs="Arial"/>
              </w:rPr>
              <w:t>audit</w:t>
            </w:r>
          </w:p>
          <w:p w14:paraId="5A62E006" w14:textId="77777777" w:rsidR="005A0FF4" w:rsidRPr="009F5AA0" w:rsidRDefault="005A0FF4" w:rsidP="009D6A3C">
            <w:pPr>
              <w:rPr>
                <w:rFonts w:ascii="Arial" w:hAnsi="Arial" w:cs="Arial"/>
                <w:bCs/>
              </w:rPr>
            </w:pPr>
            <w:r w:rsidRPr="009F5AA0">
              <w:rPr>
                <w:rFonts w:ascii="Arial" w:hAnsi="Arial" w:cs="Arial"/>
              </w:rPr>
              <w:t>Experience of multidisciplinary working</w:t>
            </w:r>
          </w:p>
        </w:tc>
      </w:tr>
      <w:tr w:rsidR="005A0FF4" w:rsidRPr="009F5AA0" w14:paraId="667BAA6E" w14:textId="77777777" w:rsidTr="009F5AA0">
        <w:trPr>
          <w:jc w:val="center"/>
        </w:trPr>
        <w:tc>
          <w:tcPr>
            <w:tcW w:w="1808" w:type="dxa"/>
            <w:tcBorders>
              <w:top w:val="single" w:sz="4" w:space="0" w:color="auto"/>
              <w:left w:val="single" w:sz="4" w:space="0" w:color="auto"/>
              <w:bottom w:val="single" w:sz="4" w:space="0" w:color="auto"/>
              <w:right w:val="single" w:sz="4" w:space="0" w:color="auto"/>
            </w:tcBorders>
          </w:tcPr>
          <w:p w14:paraId="10351580" w14:textId="77777777" w:rsidR="005A0FF4" w:rsidRPr="009F5AA0" w:rsidRDefault="005A0FF4" w:rsidP="009D6A3C">
            <w:pPr>
              <w:rPr>
                <w:rFonts w:ascii="Arial" w:hAnsi="Arial" w:cs="Arial"/>
              </w:rPr>
            </w:pPr>
            <w:r w:rsidRPr="009F5AA0">
              <w:rPr>
                <w:rFonts w:ascii="Arial" w:hAnsi="Arial" w:cs="Arial"/>
              </w:rPr>
              <w:t>Skills and Abilities</w:t>
            </w:r>
          </w:p>
        </w:tc>
        <w:tc>
          <w:tcPr>
            <w:tcW w:w="3969" w:type="dxa"/>
            <w:tcBorders>
              <w:top w:val="single" w:sz="4" w:space="0" w:color="auto"/>
              <w:left w:val="single" w:sz="4" w:space="0" w:color="auto"/>
              <w:bottom w:val="single" w:sz="4" w:space="0" w:color="auto"/>
              <w:right w:val="single" w:sz="4" w:space="0" w:color="auto"/>
            </w:tcBorders>
          </w:tcPr>
          <w:p w14:paraId="48300D69" w14:textId="77777777" w:rsidR="005A0FF4" w:rsidRPr="009F5AA0" w:rsidRDefault="005A0FF4" w:rsidP="005A0FF4">
            <w:pPr>
              <w:numPr>
                <w:ilvl w:val="0"/>
                <w:numId w:val="38"/>
              </w:numPr>
              <w:tabs>
                <w:tab w:val="clear" w:pos="1080"/>
                <w:tab w:val="num" w:pos="335"/>
              </w:tabs>
              <w:spacing w:after="0" w:line="240" w:lineRule="auto"/>
              <w:ind w:left="335" w:hanging="335"/>
              <w:rPr>
                <w:rFonts w:ascii="Arial" w:hAnsi="Arial" w:cs="Arial"/>
                <w:bCs/>
              </w:rPr>
            </w:pPr>
            <w:r w:rsidRPr="009F5AA0">
              <w:rPr>
                <w:rFonts w:ascii="Arial" w:hAnsi="Arial" w:cs="Arial"/>
                <w:bCs/>
              </w:rPr>
              <w:t>Excellent written and oral communication skills</w:t>
            </w:r>
          </w:p>
          <w:p w14:paraId="767F6157" w14:textId="77777777" w:rsidR="005A0FF4" w:rsidRPr="009F5AA0" w:rsidRDefault="005A0FF4" w:rsidP="005A0FF4">
            <w:pPr>
              <w:numPr>
                <w:ilvl w:val="0"/>
                <w:numId w:val="38"/>
              </w:numPr>
              <w:tabs>
                <w:tab w:val="clear" w:pos="1080"/>
                <w:tab w:val="num" w:pos="335"/>
              </w:tabs>
              <w:spacing w:after="0" w:line="240" w:lineRule="auto"/>
              <w:ind w:left="335" w:hanging="335"/>
              <w:rPr>
                <w:rFonts w:ascii="Arial" w:hAnsi="Arial" w:cs="Arial"/>
                <w:bCs/>
              </w:rPr>
            </w:pPr>
            <w:r w:rsidRPr="009F5AA0">
              <w:rPr>
                <w:rFonts w:ascii="Arial" w:hAnsi="Arial" w:cs="Arial"/>
                <w:bCs/>
              </w:rPr>
              <w:t>Excellent interpersonal skills</w:t>
            </w:r>
          </w:p>
          <w:p w14:paraId="0FC62B8A" w14:textId="77777777" w:rsidR="005A0FF4" w:rsidRPr="009F5AA0" w:rsidRDefault="005A0FF4" w:rsidP="005A0FF4">
            <w:pPr>
              <w:numPr>
                <w:ilvl w:val="0"/>
                <w:numId w:val="38"/>
              </w:numPr>
              <w:tabs>
                <w:tab w:val="clear" w:pos="1080"/>
                <w:tab w:val="num" w:pos="335"/>
              </w:tabs>
              <w:spacing w:after="0" w:line="240" w:lineRule="auto"/>
              <w:ind w:left="335" w:hanging="335"/>
              <w:rPr>
                <w:rFonts w:ascii="Arial" w:hAnsi="Arial" w:cs="Arial"/>
                <w:bCs/>
              </w:rPr>
            </w:pPr>
            <w:r w:rsidRPr="009F5AA0">
              <w:rPr>
                <w:rFonts w:ascii="Arial" w:hAnsi="Arial" w:cs="Arial"/>
                <w:bCs/>
              </w:rPr>
              <w:t>Persuasive negotiating and influencing abilities</w:t>
            </w:r>
          </w:p>
          <w:p w14:paraId="4080F405" w14:textId="77777777" w:rsidR="005A0FF4" w:rsidRPr="009F5AA0" w:rsidRDefault="005A0FF4" w:rsidP="005A0FF4">
            <w:pPr>
              <w:numPr>
                <w:ilvl w:val="0"/>
                <w:numId w:val="38"/>
              </w:numPr>
              <w:tabs>
                <w:tab w:val="clear" w:pos="1080"/>
                <w:tab w:val="num" w:pos="335"/>
              </w:tabs>
              <w:spacing w:after="0" w:line="240" w:lineRule="auto"/>
              <w:ind w:left="335" w:hanging="335"/>
              <w:rPr>
                <w:rFonts w:ascii="Arial" w:hAnsi="Arial" w:cs="Arial"/>
                <w:bCs/>
              </w:rPr>
            </w:pPr>
            <w:r w:rsidRPr="009F5AA0">
              <w:rPr>
                <w:rFonts w:ascii="Arial" w:hAnsi="Arial" w:cs="Arial"/>
                <w:bCs/>
              </w:rPr>
              <w:t>Able to instigate and manage change</w:t>
            </w:r>
          </w:p>
          <w:p w14:paraId="2E1E4812" w14:textId="77777777" w:rsidR="005A0FF4" w:rsidRPr="009F5AA0" w:rsidRDefault="005A0FF4" w:rsidP="005A0FF4">
            <w:pPr>
              <w:numPr>
                <w:ilvl w:val="0"/>
                <w:numId w:val="38"/>
              </w:numPr>
              <w:tabs>
                <w:tab w:val="clear" w:pos="1080"/>
                <w:tab w:val="num" w:pos="335"/>
              </w:tabs>
              <w:spacing w:after="0" w:line="240" w:lineRule="auto"/>
              <w:ind w:left="335" w:hanging="335"/>
              <w:rPr>
                <w:rFonts w:ascii="Arial" w:hAnsi="Arial" w:cs="Arial"/>
                <w:bCs/>
              </w:rPr>
            </w:pPr>
            <w:r w:rsidRPr="009F5AA0">
              <w:rPr>
                <w:rFonts w:ascii="Arial" w:hAnsi="Arial" w:cs="Arial"/>
                <w:bCs/>
              </w:rPr>
              <w:t>Well organised and able to organise others</w:t>
            </w:r>
          </w:p>
          <w:p w14:paraId="5ABFB5BA" w14:textId="77777777" w:rsidR="005A0FF4" w:rsidRPr="009F5AA0" w:rsidRDefault="005A0FF4" w:rsidP="005A0FF4">
            <w:pPr>
              <w:numPr>
                <w:ilvl w:val="0"/>
                <w:numId w:val="38"/>
              </w:numPr>
              <w:tabs>
                <w:tab w:val="clear" w:pos="1080"/>
                <w:tab w:val="num" w:pos="335"/>
              </w:tabs>
              <w:spacing w:after="0" w:line="240" w:lineRule="auto"/>
              <w:ind w:left="335" w:hanging="335"/>
              <w:rPr>
                <w:rFonts w:ascii="Arial" w:hAnsi="Arial" w:cs="Arial"/>
                <w:bCs/>
              </w:rPr>
            </w:pPr>
            <w:r w:rsidRPr="009F5AA0">
              <w:rPr>
                <w:rFonts w:ascii="Arial" w:hAnsi="Arial" w:cs="Arial"/>
                <w:bCs/>
              </w:rPr>
              <w:t>Able to co-ordinate and plan activities with others</w:t>
            </w:r>
          </w:p>
          <w:p w14:paraId="07AB7C96" w14:textId="77777777" w:rsidR="005A0FF4" w:rsidRPr="009F5AA0" w:rsidRDefault="005A0FF4" w:rsidP="005A0FF4">
            <w:pPr>
              <w:numPr>
                <w:ilvl w:val="0"/>
                <w:numId w:val="38"/>
              </w:numPr>
              <w:tabs>
                <w:tab w:val="clear" w:pos="1080"/>
                <w:tab w:val="num" w:pos="335"/>
              </w:tabs>
              <w:spacing w:after="0" w:line="240" w:lineRule="auto"/>
              <w:ind w:left="335" w:hanging="335"/>
              <w:rPr>
                <w:rFonts w:ascii="Arial" w:hAnsi="Arial" w:cs="Arial"/>
                <w:bCs/>
              </w:rPr>
            </w:pPr>
            <w:r w:rsidRPr="009F5AA0">
              <w:rPr>
                <w:rFonts w:ascii="Arial" w:hAnsi="Arial" w:cs="Arial"/>
                <w:bCs/>
              </w:rPr>
              <w:t>Able to motivate others</w:t>
            </w:r>
          </w:p>
          <w:p w14:paraId="58D73C11" w14:textId="77777777" w:rsidR="005A0FF4" w:rsidRPr="009F5AA0" w:rsidRDefault="005A0FF4" w:rsidP="005A0FF4">
            <w:pPr>
              <w:numPr>
                <w:ilvl w:val="0"/>
                <w:numId w:val="38"/>
              </w:numPr>
              <w:tabs>
                <w:tab w:val="clear" w:pos="1080"/>
                <w:tab w:val="num" w:pos="335"/>
              </w:tabs>
              <w:spacing w:after="0" w:line="240" w:lineRule="auto"/>
              <w:ind w:left="335" w:hanging="335"/>
              <w:rPr>
                <w:rFonts w:ascii="Arial" w:hAnsi="Arial" w:cs="Arial"/>
                <w:bCs/>
              </w:rPr>
            </w:pPr>
            <w:r w:rsidRPr="009F5AA0">
              <w:rPr>
                <w:rFonts w:ascii="Arial" w:hAnsi="Arial" w:cs="Arial"/>
                <w:bCs/>
              </w:rPr>
              <w:t>Able to prioritise and meet set targets</w:t>
            </w:r>
          </w:p>
          <w:p w14:paraId="54282D25" w14:textId="77777777" w:rsidR="005A0FF4" w:rsidRPr="009F5AA0" w:rsidRDefault="005A0FF4" w:rsidP="005A0FF4">
            <w:pPr>
              <w:numPr>
                <w:ilvl w:val="0"/>
                <w:numId w:val="38"/>
              </w:numPr>
              <w:tabs>
                <w:tab w:val="clear" w:pos="1080"/>
                <w:tab w:val="num" w:pos="335"/>
              </w:tabs>
              <w:spacing w:after="0" w:line="240" w:lineRule="auto"/>
              <w:ind w:left="335" w:hanging="335"/>
              <w:rPr>
                <w:rFonts w:ascii="Arial" w:hAnsi="Arial" w:cs="Arial"/>
                <w:bCs/>
              </w:rPr>
            </w:pPr>
            <w:r w:rsidRPr="009F5AA0">
              <w:rPr>
                <w:rFonts w:ascii="Arial" w:hAnsi="Arial" w:cs="Arial"/>
                <w:bCs/>
              </w:rPr>
              <w:t>Computer literate</w:t>
            </w:r>
          </w:p>
          <w:p w14:paraId="2458BD88" w14:textId="77777777" w:rsidR="005A0FF4" w:rsidRPr="00DC3A76" w:rsidRDefault="005A0FF4" w:rsidP="005A0FF4">
            <w:pPr>
              <w:numPr>
                <w:ilvl w:val="0"/>
                <w:numId w:val="38"/>
              </w:numPr>
              <w:tabs>
                <w:tab w:val="clear" w:pos="1080"/>
                <w:tab w:val="num" w:pos="335"/>
              </w:tabs>
              <w:spacing w:after="0" w:line="240" w:lineRule="auto"/>
              <w:ind w:left="335" w:hanging="335"/>
              <w:rPr>
                <w:rFonts w:ascii="Arial" w:hAnsi="Arial" w:cs="Arial"/>
                <w:bCs/>
              </w:rPr>
            </w:pPr>
            <w:r w:rsidRPr="009F5AA0">
              <w:rPr>
                <w:rFonts w:ascii="Arial" w:hAnsi="Arial" w:cs="Arial"/>
                <w:bCs/>
              </w:rPr>
              <w:t xml:space="preserve">Advanced level of clinical </w:t>
            </w:r>
            <w:r w:rsidRPr="00DC3A76">
              <w:rPr>
                <w:rFonts w:ascii="Arial" w:hAnsi="Arial" w:cs="Arial"/>
                <w:bCs/>
              </w:rPr>
              <w:t>reasoning</w:t>
            </w:r>
          </w:p>
          <w:p w14:paraId="7B6BE31E" w14:textId="77777777" w:rsidR="005A0FF4" w:rsidRPr="00DC3A76" w:rsidRDefault="005A0FF4" w:rsidP="005A0FF4">
            <w:pPr>
              <w:numPr>
                <w:ilvl w:val="0"/>
                <w:numId w:val="38"/>
              </w:numPr>
              <w:tabs>
                <w:tab w:val="clear" w:pos="1080"/>
                <w:tab w:val="num" w:pos="335"/>
              </w:tabs>
              <w:spacing w:after="0" w:line="240" w:lineRule="auto"/>
              <w:ind w:left="335" w:hanging="335"/>
              <w:rPr>
                <w:rFonts w:ascii="Arial" w:hAnsi="Arial" w:cs="Arial"/>
                <w:bCs/>
              </w:rPr>
            </w:pPr>
            <w:r w:rsidRPr="00DC3A76">
              <w:rPr>
                <w:rFonts w:ascii="Arial" w:hAnsi="Arial" w:cs="Arial"/>
                <w:bCs/>
              </w:rPr>
              <w:lastRenderedPageBreak/>
              <w:t>Maintains high standard of practice</w:t>
            </w:r>
          </w:p>
          <w:p w14:paraId="74F4F87F" w14:textId="77777777" w:rsidR="005A0FF4" w:rsidRPr="00DC3A76" w:rsidRDefault="005A0FF4" w:rsidP="005A0FF4">
            <w:pPr>
              <w:numPr>
                <w:ilvl w:val="0"/>
                <w:numId w:val="38"/>
              </w:numPr>
              <w:tabs>
                <w:tab w:val="clear" w:pos="1080"/>
                <w:tab w:val="num" w:pos="335"/>
              </w:tabs>
              <w:spacing w:after="0" w:line="240" w:lineRule="auto"/>
              <w:ind w:left="335" w:hanging="335"/>
              <w:rPr>
                <w:rFonts w:ascii="Arial" w:hAnsi="Arial" w:cs="Arial"/>
                <w:bCs/>
              </w:rPr>
            </w:pPr>
            <w:r w:rsidRPr="00DC3A76">
              <w:rPr>
                <w:rFonts w:ascii="Arial" w:hAnsi="Arial" w:cs="Arial"/>
                <w:bCs/>
              </w:rPr>
              <w:t>Able to work under pressure</w:t>
            </w:r>
          </w:p>
          <w:p w14:paraId="74EE110D" w14:textId="77777777" w:rsidR="009F5AA0" w:rsidRPr="009F5AA0" w:rsidRDefault="005A0FF4" w:rsidP="001D049D">
            <w:pPr>
              <w:numPr>
                <w:ilvl w:val="0"/>
                <w:numId w:val="38"/>
              </w:numPr>
              <w:tabs>
                <w:tab w:val="clear" w:pos="1080"/>
                <w:tab w:val="num" w:pos="335"/>
              </w:tabs>
              <w:spacing w:after="0" w:line="240" w:lineRule="auto"/>
              <w:ind w:left="335" w:hanging="335"/>
              <w:rPr>
                <w:rFonts w:ascii="Arial" w:hAnsi="Arial" w:cs="Arial"/>
              </w:rPr>
            </w:pPr>
            <w:r w:rsidRPr="00DC3A76">
              <w:rPr>
                <w:rFonts w:ascii="Arial" w:hAnsi="Arial" w:cs="Arial"/>
                <w:bCs/>
              </w:rPr>
              <w:t>Able to work as part of a team or as an individual</w:t>
            </w:r>
          </w:p>
        </w:tc>
        <w:tc>
          <w:tcPr>
            <w:tcW w:w="3366" w:type="dxa"/>
            <w:tcBorders>
              <w:top w:val="single" w:sz="4" w:space="0" w:color="auto"/>
              <w:left w:val="single" w:sz="4" w:space="0" w:color="auto"/>
              <w:bottom w:val="single" w:sz="4" w:space="0" w:color="auto"/>
              <w:right w:val="single" w:sz="4" w:space="0" w:color="auto"/>
            </w:tcBorders>
          </w:tcPr>
          <w:p w14:paraId="01FF1279" w14:textId="77777777" w:rsidR="005A0FF4" w:rsidRDefault="005A0FF4" w:rsidP="004A0F96">
            <w:pPr>
              <w:pStyle w:val="Caption"/>
              <w:rPr>
                <w:rFonts w:cs="Arial"/>
                <w:b w:val="0"/>
                <w:bCs/>
                <w:sz w:val="22"/>
                <w:szCs w:val="22"/>
              </w:rPr>
            </w:pPr>
            <w:r w:rsidRPr="009F5AA0">
              <w:rPr>
                <w:rFonts w:cs="Arial"/>
                <w:b w:val="0"/>
                <w:bCs/>
                <w:sz w:val="22"/>
                <w:szCs w:val="22"/>
              </w:rPr>
              <w:lastRenderedPageBreak/>
              <w:t xml:space="preserve">Able to undertake </w:t>
            </w:r>
            <w:r w:rsidR="004A0F96">
              <w:rPr>
                <w:rFonts w:cs="Arial"/>
                <w:b w:val="0"/>
                <w:bCs/>
                <w:sz w:val="22"/>
                <w:szCs w:val="22"/>
              </w:rPr>
              <w:t xml:space="preserve">vaccination administration, e.g. influenza, pneumococcal vaccines. </w:t>
            </w:r>
          </w:p>
          <w:p w14:paraId="582D7A9E" w14:textId="77777777" w:rsidR="001D7483" w:rsidRDefault="001D7483" w:rsidP="001D7483"/>
          <w:p w14:paraId="63C5F017" w14:textId="644A3B0A" w:rsidR="001D7483" w:rsidRDefault="001D7483" w:rsidP="001D7483">
            <w:pPr>
              <w:spacing w:after="0" w:line="240" w:lineRule="auto"/>
              <w:rPr>
                <w:rFonts w:ascii="Arial" w:hAnsi="Arial" w:cs="Arial"/>
                <w:bCs/>
              </w:rPr>
            </w:pPr>
            <w:r>
              <w:rPr>
                <w:rFonts w:ascii="Arial" w:hAnsi="Arial" w:cs="Arial"/>
                <w:bCs/>
              </w:rPr>
              <w:t>Experience of patient physical assessment, e.g. blood pressure measurement, blood glucose testing, urine testing, pulse oximetry, temperature measurement.</w:t>
            </w:r>
          </w:p>
          <w:p w14:paraId="6C1115BB" w14:textId="31745D56" w:rsidR="001D7483" w:rsidRPr="001D7483" w:rsidRDefault="001D7483" w:rsidP="001D7483"/>
        </w:tc>
      </w:tr>
      <w:tr w:rsidR="005A0FF4" w:rsidRPr="009F5AA0" w14:paraId="7C3B7940" w14:textId="77777777" w:rsidTr="009F5AA0">
        <w:trPr>
          <w:jc w:val="center"/>
        </w:trPr>
        <w:tc>
          <w:tcPr>
            <w:tcW w:w="1808" w:type="dxa"/>
            <w:tcBorders>
              <w:top w:val="single" w:sz="4" w:space="0" w:color="auto"/>
              <w:left w:val="single" w:sz="4" w:space="0" w:color="auto"/>
              <w:bottom w:val="single" w:sz="4" w:space="0" w:color="auto"/>
              <w:right w:val="single" w:sz="4" w:space="0" w:color="auto"/>
            </w:tcBorders>
          </w:tcPr>
          <w:p w14:paraId="314635C6" w14:textId="77777777" w:rsidR="005A0FF4" w:rsidRPr="009F5AA0" w:rsidRDefault="005A0FF4" w:rsidP="009D6A3C">
            <w:pPr>
              <w:rPr>
                <w:rFonts w:ascii="Arial" w:hAnsi="Arial" w:cs="Arial"/>
              </w:rPr>
            </w:pPr>
            <w:r w:rsidRPr="009F5AA0">
              <w:rPr>
                <w:rFonts w:ascii="Arial" w:hAnsi="Arial" w:cs="Arial"/>
              </w:rPr>
              <w:t>Work Related Circumstances</w:t>
            </w:r>
          </w:p>
        </w:tc>
        <w:tc>
          <w:tcPr>
            <w:tcW w:w="3969" w:type="dxa"/>
            <w:tcBorders>
              <w:top w:val="single" w:sz="4" w:space="0" w:color="auto"/>
              <w:left w:val="single" w:sz="4" w:space="0" w:color="auto"/>
              <w:bottom w:val="single" w:sz="4" w:space="0" w:color="auto"/>
              <w:right w:val="single" w:sz="4" w:space="0" w:color="auto"/>
            </w:tcBorders>
          </w:tcPr>
          <w:p w14:paraId="6D89B169" w14:textId="77777777" w:rsidR="005A0FF4" w:rsidRPr="009F5AA0" w:rsidRDefault="005A0FF4" w:rsidP="005A0FF4">
            <w:pPr>
              <w:numPr>
                <w:ilvl w:val="0"/>
                <w:numId w:val="38"/>
              </w:numPr>
              <w:tabs>
                <w:tab w:val="clear" w:pos="1080"/>
                <w:tab w:val="num" w:pos="335"/>
              </w:tabs>
              <w:spacing w:after="0" w:line="240" w:lineRule="auto"/>
              <w:ind w:left="335" w:hanging="335"/>
              <w:rPr>
                <w:rFonts w:ascii="Arial" w:hAnsi="Arial" w:cs="Arial"/>
              </w:rPr>
            </w:pPr>
            <w:r w:rsidRPr="009F5AA0">
              <w:rPr>
                <w:rFonts w:ascii="Arial" w:hAnsi="Arial" w:cs="Arial"/>
              </w:rPr>
              <w:t>Flexibility required with regard to working hours</w:t>
            </w:r>
          </w:p>
          <w:p w14:paraId="56680A18" w14:textId="77777777" w:rsidR="005A0FF4" w:rsidRPr="009F5AA0" w:rsidRDefault="005A0FF4" w:rsidP="005A0FF4">
            <w:pPr>
              <w:numPr>
                <w:ilvl w:val="0"/>
                <w:numId w:val="38"/>
              </w:numPr>
              <w:tabs>
                <w:tab w:val="clear" w:pos="1080"/>
                <w:tab w:val="num" w:pos="335"/>
              </w:tabs>
              <w:spacing w:after="0" w:line="240" w:lineRule="auto"/>
              <w:ind w:left="335" w:hanging="335"/>
              <w:rPr>
                <w:rFonts w:ascii="Arial" w:hAnsi="Arial" w:cs="Arial"/>
              </w:rPr>
            </w:pPr>
            <w:r w:rsidRPr="009F5AA0">
              <w:rPr>
                <w:rFonts w:ascii="Arial" w:hAnsi="Arial" w:cs="Arial"/>
              </w:rPr>
              <w:t>Post holder will be required to travel between practices and needs a full driving licence and access to a car</w:t>
            </w:r>
          </w:p>
          <w:p w14:paraId="70582BC8" w14:textId="77777777" w:rsidR="005A0FF4" w:rsidRPr="009F5AA0" w:rsidRDefault="005A0FF4" w:rsidP="005A0FF4">
            <w:pPr>
              <w:numPr>
                <w:ilvl w:val="0"/>
                <w:numId w:val="38"/>
              </w:numPr>
              <w:tabs>
                <w:tab w:val="clear" w:pos="1080"/>
                <w:tab w:val="num" w:pos="335"/>
              </w:tabs>
              <w:spacing w:after="0" w:line="240" w:lineRule="auto"/>
              <w:ind w:left="335" w:hanging="335"/>
              <w:rPr>
                <w:rFonts w:ascii="Arial" w:hAnsi="Arial" w:cs="Arial"/>
              </w:rPr>
            </w:pPr>
            <w:r w:rsidRPr="009F5AA0">
              <w:rPr>
                <w:rFonts w:ascii="Arial" w:hAnsi="Arial" w:cs="Arial"/>
              </w:rPr>
              <w:t>To use VDU equipment for a significant proportion of the day on most days:</w:t>
            </w:r>
          </w:p>
          <w:p w14:paraId="01949B89" w14:textId="77777777" w:rsidR="005A0FF4" w:rsidRPr="009F5AA0" w:rsidRDefault="005A0FF4" w:rsidP="005A0FF4">
            <w:pPr>
              <w:numPr>
                <w:ilvl w:val="0"/>
                <w:numId w:val="38"/>
              </w:numPr>
              <w:tabs>
                <w:tab w:val="clear" w:pos="1080"/>
                <w:tab w:val="num" w:pos="335"/>
              </w:tabs>
              <w:spacing w:after="0" w:line="240" w:lineRule="auto"/>
              <w:ind w:left="335" w:hanging="335"/>
              <w:rPr>
                <w:rFonts w:ascii="Arial" w:hAnsi="Arial" w:cs="Arial"/>
              </w:rPr>
            </w:pPr>
            <w:r w:rsidRPr="009F5AA0">
              <w:rPr>
                <w:rFonts w:ascii="Arial" w:hAnsi="Arial" w:cs="Arial"/>
              </w:rPr>
              <w:t xml:space="preserve">High degrees of concentration required.  </w:t>
            </w:r>
          </w:p>
        </w:tc>
        <w:tc>
          <w:tcPr>
            <w:tcW w:w="3366" w:type="dxa"/>
            <w:tcBorders>
              <w:top w:val="single" w:sz="4" w:space="0" w:color="auto"/>
              <w:left w:val="single" w:sz="4" w:space="0" w:color="auto"/>
              <w:bottom w:val="single" w:sz="4" w:space="0" w:color="auto"/>
              <w:right w:val="single" w:sz="4" w:space="0" w:color="auto"/>
            </w:tcBorders>
          </w:tcPr>
          <w:p w14:paraId="3D1F7E42" w14:textId="77777777" w:rsidR="005A0FF4" w:rsidRPr="009F5AA0" w:rsidRDefault="005A0FF4" w:rsidP="009D6A3C">
            <w:pPr>
              <w:pStyle w:val="Caption"/>
              <w:rPr>
                <w:rFonts w:cs="Arial"/>
                <w:b w:val="0"/>
                <w:bCs/>
                <w:sz w:val="22"/>
                <w:szCs w:val="22"/>
              </w:rPr>
            </w:pPr>
          </w:p>
        </w:tc>
      </w:tr>
      <w:tr w:rsidR="009F5AA0" w:rsidRPr="009F5AA0" w14:paraId="735DAD8D" w14:textId="77777777" w:rsidTr="009F5AA0">
        <w:trPr>
          <w:jc w:val="center"/>
        </w:trPr>
        <w:tc>
          <w:tcPr>
            <w:tcW w:w="1808" w:type="dxa"/>
            <w:tcBorders>
              <w:top w:val="single" w:sz="4" w:space="0" w:color="auto"/>
              <w:left w:val="single" w:sz="4" w:space="0" w:color="auto"/>
              <w:bottom w:val="single" w:sz="4" w:space="0" w:color="auto"/>
              <w:right w:val="single" w:sz="4" w:space="0" w:color="auto"/>
            </w:tcBorders>
          </w:tcPr>
          <w:p w14:paraId="10A7784D" w14:textId="77777777" w:rsidR="009F5AA0" w:rsidRPr="009F5AA0" w:rsidRDefault="009F5AA0" w:rsidP="009D6A3C">
            <w:pPr>
              <w:rPr>
                <w:rFonts w:ascii="Arial" w:hAnsi="Arial" w:cs="Arial"/>
              </w:rPr>
            </w:pPr>
            <w:r w:rsidRPr="009F5AA0">
              <w:rPr>
                <w:rFonts w:ascii="Arial" w:hAnsi="Arial" w:cs="Arial"/>
              </w:rPr>
              <w:t>Personal Attributes</w:t>
            </w:r>
          </w:p>
        </w:tc>
        <w:tc>
          <w:tcPr>
            <w:tcW w:w="3969" w:type="dxa"/>
            <w:tcBorders>
              <w:top w:val="single" w:sz="4" w:space="0" w:color="auto"/>
              <w:left w:val="single" w:sz="4" w:space="0" w:color="auto"/>
              <w:bottom w:val="single" w:sz="4" w:space="0" w:color="auto"/>
              <w:right w:val="single" w:sz="4" w:space="0" w:color="auto"/>
            </w:tcBorders>
          </w:tcPr>
          <w:p w14:paraId="03BED2C1" w14:textId="77777777" w:rsidR="009F5AA0" w:rsidRPr="009F5AA0" w:rsidRDefault="009F5AA0" w:rsidP="009F5AA0">
            <w:pPr>
              <w:pStyle w:val="ListParagraph"/>
              <w:numPr>
                <w:ilvl w:val="0"/>
                <w:numId w:val="38"/>
              </w:numPr>
              <w:tabs>
                <w:tab w:val="clear" w:pos="1080"/>
                <w:tab w:val="num" w:pos="317"/>
              </w:tabs>
              <w:ind w:left="317" w:right="-166" w:hanging="283"/>
              <w:rPr>
                <w:rFonts w:ascii="Arial" w:hAnsi="Arial" w:cs="Arial"/>
                <w:b/>
              </w:rPr>
            </w:pPr>
            <w:r w:rsidRPr="009F5AA0">
              <w:rPr>
                <w:rFonts w:ascii="Arial" w:hAnsi="Arial" w:cs="Arial"/>
              </w:rPr>
              <w:t>Honesty</w:t>
            </w:r>
          </w:p>
          <w:p w14:paraId="4AA7F31B" w14:textId="77777777" w:rsidR="009F5AA0" w:rsidRPr="009F5AA0" w:rsidRDefault="009F5AA0" w:rsidP="009F5AA0">
            <w:pPr>
              <w:pStyle w:val="ListParagraph"/>
              <w:numPr>
                <w:ilvl w:val="0"/>
                <w:numId w:val="38"/>
              </w:numPr>
              <w:tabs>
                <w:tab w:val="clear" w:pos="1080"/>
                <w:tab w:val="num" w:pos="317"/>
              </w:tabs>
              <w:ind w:left="317" w:right="-166" w:hanging="283"/>
              <w:rPr>
                <w:rFonts w:ascii="Arial" w:hAnsi="Arial" w:cs="Arial"/>
              </w:rPr>
            </w:pPr>
            <w:r w:rsidRPr="009F5AA0">
              <w:rPr>
                <w:rFonts w:ascii="Arial" w:hAnsi="Arial" w:cs="Arial"/>
              </w:rPr>
              <w:t>Integrity</w:t>
            </w:r>
          </w:p>
          <w:p w14:paraId="2826271B" w14:textId="77777777" w:rsidR="009F5AA0" w:rsidRPr="009F5AA0" w:rsidRDefault="009F5AA0" w:rsidP="009F5AA0">
            <w:pPr>
              <w:pStyle w:val="ListParagraph"/>
              <w:numPr>
                <w:ilvl w:val="0"/>
                <w:numId w:val="38"/>
              </w:numPr>
              <w:tabs>
                <w:tab w:val="clear" w:pos="1080"/>
                <w:tab w:val="num" w:pos="317"/>
              </w:tabs>
              <w:ind w:left="317" w:right="-166" w:hanging="283"/>
              <w:rPr>
                <w:rFonts w:ascii="Arial" w:hAnsi="Arial" w:cs="Arial"/>
              </w:rPr>
            </w:pPr>
            <w:r w:rsidRPr="009F5AA0">
              <w:rPr>
                <w:rFonts w:ascii="Arial" w:hAnsi="Arial" w:cs="Arial"/>
              </w:rPr>
              <w:t>Flexibility</w:t>
            </w:r>
          </w:p>
          <w:p w14:paraId="5AB6F78C" w14:textId="77777777" w:rsidR="009F5AA0" w:rsidRPr="009F5AA0" w:rsidRDefault="009F5AA0" w:rsidP="009F5AA0">
            <w:pPr>
              <w:pStyle w:val="ListParagraph"/>
              <w:numPr>
                <w:ilvl w:val="0"/>
                <w:numId w:val="38"/>
              </w:numPr>
              <w:tabs>
                <w:tab w:val="clear" w:pos="1080"/>
                <w:tab w:val="num" w:pos="317"/>
              </w:tabs>
              <w:ind w:left="317" w:right="-166" w:hanging="283"/>
              <w:rPr>
                <w:rFonts w:ascii="Arial" w:hAnsi="Arial" w:cs="Arial"/>
              </w:rPr>
            </w:pPr>
            <w:r w:rsidRPr="009F5AA0">
              <w:rPr>
                <w:rFonts w:ascii="Arial" w:hAnsi="Arial" w:cs="Arial"/>
              </w:rPr>
              <w:t>A desire to do the right thing</w:t>
            </w:r>
          </w:p>
          <w:p w14:paraId="38438D4D" w14:textId="77777777" w:rsidR="009F5AA0" w:rsidRPr="009F5AA0" w:rsidRDefault="009F5AA0" w:rsidP="009F5AA0">
            <w:pPr>
              <w:pStyle w:val="ListParagraph"/>
              <w:numPr>
                <w:ilvl w:val="0"/>
                <w:numId w:val="38"/>
              </w:numPr>
              <w:tabs>
                <w:tab w:val="clear" w:pos="1080"/>
                <w:tab w:val="num" w:pos="317"/>
              </w:tabs>
              <w:ind w:left="317" w:right="-166" w:hanging="283"/>
              <w:rPr>
                <w:rFonts w:ascii="Arial" w:hAnsi="Arial" w:cs="Arial"/>
                <w:b/>
              </w:rPr>
            </w:pPr>
            <w:r w:rsidRPr="009F5AA0">
              <w:rPr>
                <w:rFonts w:ascii="Arial" w:hAnsi="Arial" w:cs="Arial"/>
              </w:rPr>
              <w:t>An ability to admit, accept and learn from things that go wrong</w:t>
            </w:r>
          </w:p>
          <w:p w14:paraId="12909BD7" w14:textId="77777777" w:rsidR="009F5AA0" w:rsidRPr="009F5AA0" w:rsidRDefault="009F5AA0" w:rsidP="009F5AA0">
            <w:pPr>
              <w:pStyle w:val="ListParagraph"/>
              <w:numPr>
                <w:ilvl w:val="0"/>
                <w:numId w:val="38"/>
              </w:numPr>
              <w:tabs>
                <w:tab w:val="clear" w:pos="1080"/>
                <w:tab w:val="num" w:pos="317"/>
              </w:tabs>
              <w:ind w:left="317" w:right="-166" w:hanging="283"/>
              <w:rPr>
                <w:rFonts w:ascii="Arial" w:hAnsi="Arial" w:cs="Arial"/>
                <w:b/>
              </w:rPr>
            </w:pPr>
            <w:r w:rsidRPr="009F5AA0">
              <w:rPr>
                <w:rFonts w:ascii="Arial" w:hAnsi="Arial" w:cs="Arial"/>
              </w:rPr>
              <w:t>Adaptability</w:t>
            </w:r>
          </w:p>
          <w:p w14:paraId="50B74AEA" w14:textId="77777777" w:rsidR="009F5AA0" w:rsidRPr="009F5AA0" w:rsidRDefault="009F5AA0" w:rsidP="009F5AA0">
            <w:pPr>
              <w:pStyle w:val="ListParagraph"/>
              <w:numPr>
                <w:ilvl w:val="0"/>
                <w:numId w:val="38"/>
              </w:numPr>
              <w:tabs>
                <w:tab w:val="clear" w:pos="1080"/>
                <w:tab w:val="num" w:pos="317"/>
              </w:tabs>
              <w:ind w:left="317" w:right="-166" w:hanging="283"/>
              <w:rPr>
                <w:rFonts w:ascii="Arial" w:hAnsi="Arial" w:cs="Arial"/>
              </w:rPr>
            </w:pPr>
            <w:r w:rsidRPr="009F5AA0">
              <w:rPr>
                <w:rFonts w:ascii="Arial" w:hAnsi="Arial" w:cs="Arial"/>
              </w:rPr>
              <w:t>Conscientious</w:t>
            </w:r>
          </w:p>
          <w:p w14:paraId="22C1DB9C" w14:textId="77777777" w:rsidR="009F5AA0" w:rsidRPr="009F5AA0" w:rsidRDefault="009F5AA0" w:rsidP="009F5AA0">
            <w:pPr>
              <w:pStyle w:val="ListParagraph"/>
              <w:numPr>
                <w:ilvl w:val="0"/>
                <w:numId w:val="38"/>
              </w:numPr>
              <w:tabs>
                <w:tab w:val="clear" w:pos="1080"/>
                <w:tab w:val="num" w:pos="317"/>
              </w:tabs>
              <w:ind w:left="317" w:right="-166" w:hanging="283"/>
              <w:rPr>
                <w:rFonts w:ascii="Arial" w:hAnsi="Arial" w:cs="Arial"/>
              </w:rPr>
            </w:pPr>
            <w:r w:rsidRPr="009F5AA0">
              <w:rPr>
                <w:rFonts w:ascii="Arial" w:hAnsi="Arial" w:cs="Arial"/>
              </w:rPr>
              <w:t>Dependable</w:t>
            </w:r>
          </w:p>
          <w:p w14:paraId="0212B908" w14:textId="77777777" w:rsidR="009F5AA0" w:rsidRDefault="009F5AA0" w:rsidP="009F5AA0">
            <w:pPr>
              <w:pStyle w:val="ListParagraph"/>
              <w:numPr>
                <w:ilvl w:val="0"/>
                <w:numId w:val="38"/>
              </w:numPr>
              <w:tabs>
                <w:tab w:val="clear" w:pos="1080"/>
                <w:tab w:val="num" w:pos="317"/>
              </w:tabs>
              <w:ind w:left="317" w:right="-166" w:hanging="283"/>
              <w:rPr>
                <w:rFonts w:ascii="Arial" w:hAnsi="Arial" w:cs="Arial"/>
              </w:rPr>
            </w:pPr>
            <w:r w:rsidRPr="009F5AA0">
              <w:rPr>
                <w:rFonts w:ascii="Arial" w:hAnsi="Arial" w:cs="Arial"/>
              </w:rPr>
              <w:t>emotionally resilient</w:t>
            </w:r>
          </w:p>
          <w:p w14:paraId="235114B7" w14:textId="77777777" w:rsidR="009F5AA0" w:rsidRPr="009F5AA0" w:rsidRDefault="009F5AA0" w:rsidP="009F5AA0">
            <w:pPr>
              <w:pStyle w:val="ListParagraph"/>
              <w:numPr>
                <w:ilvl w:val="0"/>
                <w:numId w:val="38"/>
              </w:numPr>
              <w:tabs>
                <w:tab w:val="clear" w:pos="1080"/>
                <w:tab w:val="num" w:pos="317"/>
              </w:tabs>
              <w:ind w:left="317" w:right="-166" w:hanging="283"/>
              <w:rPr>
                <w:rFonts w:ascii="Arial" w:hAnsi="Arial" w:cs="Arial"/>
              </w:rPr>
            </w:pPr>
            <w:r w:rsidRPr="009F5AA0">
              <w:rPr>
                <w:rFonts w:ascii="Arial" w:hAnsi="Arial" w:cs="Arial"/>
              </w:rPr>
              <w:t>Resourceful</w:t>
            </w:r>
          </w:p>
        </w:tc>
        <w:tc>
          <w:tcPr>
            <w:tcW w:w="3366" w:type="dxa"/>
            <w:tcBorders>
              <w:top w:val="single" w:sz="4" w:space="0" w:color="auto"/>
              <w:left w:val="single" w:sz="4" w:space="0" w:color="auto"/>
              <w:bottom w:val="single" w:sz="4" w:space="0" w:color="auto"/>
              <w:right w:val="single" w:sz="4" w:space="0" w:color="auto"/>
            </w:tcBorders>
          </w:tcPr>
          <w:p w14:paraId="78947BC8" w14:textId="77777777" w:rsidR="009F5AA0" w:rsidRPr="009F5AA0" w:rsidRDefault="009F5AA0" w:rsidP="009D6A3C">
            <w:pPr>
              <w:pStyle w:val="Caption"/>
              <w:rPr>
                <w:rFonts w:cs="Arial"/>
                <w:b w:val="0"/>
                <w:bCs/>
                <w:sz w:val="22"/>
                <w:szCs w:val="22"/>
              </w:rPr>
            </w:pPr>
          </w:p>
        </w:tc>
      </w:tr>
    </w:tbl>
    <w:p w14:paraId="6BD7EAD6" w14:textId="77777777" w:rsidR="005067DF" w:rsidRPr="009F5AA0" w:rsidRDefault="005067DF" w:rsidP="009F5AA0">
      <w:pPr>
        <w:pStyle w:val="ListParagraph"/>
        <w:ind w:left="1080" w:right="-166"/>
        <w:rPr>
          <w:rFonts w:ascii="Arial" w:hAnsi="Arial" w:cs="Arial"/>
          <w:b/>
        </w:rPr>
      </w:pPr>
    </w:p>
    <w:sectPr w:rsidR="005067DF" w:rsidRPr="009F5AA0" w:rsidSect="00380609">
      <w:headerReference w:type="default" r:id="rId8"/>
      <w:pgSz w:w="11906" w:h="16838" w:code="9"/>
      <w:pgMar w:top="1361" w:right="1133" w:bottom="720" w:left="1276" w:header="28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539EA" w14:textId="77777777" w:rsidR="00A22C95" w:rsidRDefault="00A22C95" w:rsidP="006C41A7">
      <w:pPr>
        <w:spacing w:after="0" w:line="240" w:lineRule="auto"/>
      </w:pPr>
      <w:r>
        <w:separator/>
      </w:r>
    </w:p>
  </w:endnote>
  <w:endnote w:type="continuationSeparator" w:id="0">
    <w:p w14:paraId="15623688" w14:textId="77777777" w:rsidR="00A22C95" w:rsidRDefault="00A22C95" w:rsidP="006C4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7C584" w14:textId="77777777" w:rsidR="00A22C95" w:rsidRDefault="00A22C95" w:rsidP="006C41A7">
      <w:pPr>
        <w:spacing w:after="0" w:line="240" w:lineRule="auto"/>
      </w:pPr>
      <w:r>
        <w:separator/>
      </w:r>
    </w:p>
  </w:footnote>
  <w:footnote w:type="continuationSeparator" w:id="0">
    <w:p w14:paraId="13635DF1" w14:textId="77777777" w:rsidR="00A22C95" w:rsidRDefault="00A22C95" w:rsidP="006C41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D7AFA" w14:textId="283BBB25" w:rsidR="006C41A7" w:rsidRDefault="002F4BF7">
    <w:pPr>
      <w:pStyle w:val="Header"/>
    </w:pPr>
    <w:r>
      <w:tab/>
    </w:r>
    <w:r>
      <w:tab/>
    </w:r>
    <w:r>
      <w:rPr>
        <w:noProof/>
      </w:rPr>
      <w:drawing>
        <wp:inline distT="0" distB="0" distL="0" distR="0" wp14:anchorId="333D8A6A" wp14:editId="020C5EB1">
          <wp:extent cx="666750" cy="756473"/>
          <wp:effectExtent l="0" t="0" r="0" b="5715"/>
          <wp:docPr id="1896650792" name="Picture 1" descr="A logo for a primary care netwo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650792" name="Picture 1" descr="A logo for a primary care networ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77868" cy="769087"/>
                  </a:xfrm>
                  <a:prstGeom prst="rect">
                    <a:avLst/>
                  </a:prstGeom>
                </pic:spPr>
              </pic:pic>
            </a:graphicData>
          </a:graphic>
        </wp:inline>
      </w:drawing>
    </w:r>
    <w:r w:rsidR="006C41A7">
      <w:ptab w:relativeTo="margin" w:alignment="right" w:leader="none"/>
    </w:r>
    <w:r w:rsidR="006C41A7">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9.75pt" o:bullet="t">
        <v:imagedata r:id="rId1" o:title="BD10266_"/>
      </v:shape>
    </w:pict>
  </w:numPicBullet>
  <w:abstractNum w:abstractNumId="0" w15:restartNumberingAfterBreak="0">
    <w:nsid w:val="0493323B"/>
    <w:multiLevelType w:val="hybridMultilevel"/>
    <w:tmpl w:val="F84AB540"/>
    <w:lvl w:ilvl="0" w:tplc="EC18E162">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5500A6B"/>
    <w:multiLevelType w:val="hybridMultilevel"/>
    <w:tmpl w:val="7256F0B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693E07"/>
    <w:multiLevelType w:val="hybridMultilevel"/>
    <w:tmpl w:val="36FA69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6801DAA"/>
    <w:multiLevelType w:val="hybridMultilevel"/>
    <w:tmpl w:val="63566B18"/>
    <w:lvl w:ilvl="0" w:tplc="F3FE054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E586B"/>
    <w:multiLevelType w:val="hybridMultilevel"/>
    <w:tmpl w:val="AA948EC2"/>
    <w:lvl w:ilvl="0" w:tplc="F3FE054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3F4D5C"/>
    <w:multiLevelType w:val="hybridMultilevel"/>
    <w:tmpl w:val="108AF8F0"/>
    <w:lvl w:ilvl="0" w:tplc="F3FE054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9F7A12"/>
    <w:multiLevelType w:val="hybridMultilevel"/>
    <w:tmpl w:val="1A5A6B28"/>
    <w:lvl w:ilvl="0" w:tplc="F3FE054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DC69DF"/>
    <w:multiLevelType w:val="hybridMultilevel"/>
    <w:tmpl w:val="40464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170B50"/>
    <w:multiLevelType w:val="hybridMultilevel"/>
    <w:tmpl w:val="35F6A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2C410B"/>
    <w:multiLevelType w:val="hybridMultilevel"/>
    <w:tmpl w:val="033453CC"/>
    <w:lvl w:ilvl="0" w:tplc="F3FE054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B57F81"/>
    <w:multiLevelType w:val="hybridMultilevel"/>
    <w:tmpl w:val="73CCBF2C"/>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64F69A7"/>
    <w:multiLevelType w:val="hybridMultilevel"/>
    <w:tmpl w:val="F1166E8E"/>
    <w:lvl w:ilvl="0" w:tplc="F3FE054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B24112"/>
    <w:multiLevelType w:val="hybridMultilevel"/>
    <w:tmpl w:val="30C42094"/>
    <w:lvl w:ilvl="0" w:tplc="F3FE054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1B0010"/>
    <w:multiLevelType w:val="hybridMultilevel"/>
    <w:tmpl w:val="077677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BCF5704"/>
    <w:multiLevelType w:val="hybridMultilevel"/>
    <w:tmpl w:val="FECEA7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FB74679"/>
    <w:multiLevelType w:val="hybridMultilevel"/>
    <w:tmpl w:val="A7CA5976"/>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4113D8C"/>
    <w:multiLevelType w:val="hybridMultilevel"/>
    <w:tmpl w:val="BB00851E"/>
    <w:lvl w:ilvl="0" w:tplc="F3FE054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3B2492"/>
    <w:multiLevelType w:val="hybridMultilevel"/>
    <w:tmpl w:val="E6D61EF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8FD0B50"/>
    <w:multiLevelType w:val="hybridMultilevel"/>
    <w:tmpl w:val="58B690BA"/>
    <w:lvl w:ilvl="0" w:tplc="F3FE054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BF05F4"/>
    <w:multiLevelType w:val="hybridMultilevel"/>
    <w:tmpl w:val="123A96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8B74825"/>
    <w:multiLevelType w:val="hybridMultilevel"/>
    <w:tmpl w:val="5394D4EE"/>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491500D7"/>
    <w:multiLevelType w:val="hybridMultilevel"/>
    <w:tmpl w:val="D608976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E320E7D"/>
    <w:multiLevelType w:val="hybridMultilevel"/>
    <w:tmpl w:val="EAE280DA"/>
    <w:lvl w:ilvl="0" w:tplc="F3FE054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862040"/>
    <w:multiLevelType w:val="hybridMultilevel"/>
    <w:tmpl w:val="C8BEBE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F96025B"/>
    <w:multiLevelType w:val="hybridMultilevel"/>
    <w:tmpl w:val="3758B04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52DC7BCC"/>
    <w:multiLevelType w:val="hybridMultilevel"/>
    <w:tmpl w:val="1EBEE40C"/>
    <w:lvl w:ilvl="0" w:tplc="F3FE054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EB47A7"/>
    <w:multiLevelType w:val="hybridMultilevel"/>
    <w:tmpl w:val="55FE52CA"/>
    <w:lvl w:ilvl="0" w:tplc="F3FE054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920562"/>
    <w:multiLevelType w:val="hybridMultilevel"/>
    <w:tmpl w:val="4B6AB3E6"/>
    <w:lvl w:ilvl="0" w:tplc="F3FE054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7A07A9"/>
    <w:multiLevelType w:val="hybridMultilevel"/>
    <w:tmpl w:val="EDFEE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62595E"/>
    <w:multiLevelType w:val="hybridMultilevel"/>
    <w:tmpl w:val="2E2258BC"/>
    <w:lvl w:ilvl="0" w:tplc="F3FE054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7D287D"/>
    <w:multiLevelType w:val="hybridMultilevel"/>
    <w:tmpl w:val="E73205C2"/>
    <w:lvl w:ilvl="0" w:tplc="F3FE0548">
      <w:start w:val="1"/>
      <w:numFmt w:val="bullet"/>
      <w:lvlText w:val=""/>
      <w:lvlPicBulletId w:val="0"/>
      <w:lvlJc w:val="left"/>
      <w:pPr>
        <w:ind w:left="1146" w:hanging="360"/>
      </w:pPr>
      <w:rPr>
        <w:rFonts w:ascii="Symbol" w:hAnsi="Symbol" w:hint="default"/>
        <w:color w:val="auto"/>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1" w15:restartNumberingAfterBreak="0">
    <w:nsid w:val="6BC06D13"/>
    <w:multiLevelType w:val="hybridMultilevel"/>
    <w:tmpl w:val="8E20FE62"/>
    <w:lvl w:ilvl="0" w:tplc="F3FE054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273D04"/>
    <w:multiLevelType w:val="hybridMultilevel"/>
    <w:tmpl w:val="21BECBA6"/>
    <w:lvl w:ilvl="0" w:tplc="F3FE054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291103"/>
    <w:multiLevelType w:val="hybridMultilevel"/>
    <w:tmpl w:val="C49E76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44007C2"/>
    <w:multiLevelType w:val="hybridMultilevel"/>
    <w:tmpl w:val="AF7EF822"/>
    <w:lvl w:ilvl="0" w:tplc="F3FE054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1B62A0"/>
    <w:multiLevelType w:val="hybridMultilevel"/>
    <w:tmpl w:val="A9EE807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E9209D2"/>
    <w:multiLevelType w:val="hybridMultilevel"/>
    <w:tmpl w:val="D5886850"/>
    <w:lvl w:ilvl="0" w:tplc="F3FE054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F484A7B"/>
    <w:multiLevelType w:val="hybridMultilevel"/>
    <w:tmpl w:val="3DA0859A"/>
    <w:lvl w:ilvl="0" w:tplc="F3FE054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1303868">
    <w:abstractNumId w:val="31"/>
  </w:num>
  <w:num w:numId="2" w16cid:durableId="931662385">
    <w:abstractNumId w:val="17"/>
  </w:num>
  <w:num w:numId="3" w16cid:durableId="481968918">
    <w:abstractNumId w:val="11"/>
  </w:num>
  <w:num w:numId="4" w16cid:durableId="910693857">
    <w:abstractNumId w:val="18"/>
  </w:num>
  <w:num w:numId="5" w16cid:durableId="1967854198">
    <w:abstractNumId w:val="3"/>
  </w:num>
  <w:num w:numId="6" w16cid:durableId="411123030">
    <w:abstractNumId w:val="6"/>
  </w:num>
  <w:num w:numId="7" w16cid:durableId="1108232970">
    <w:abstractNumId w:val="29"/>
  </w:num>
  <w:num w:numId="8" w16cid:durableId="956834511">
    <w:abstractNumId w:val="15"/>
  </w:num>
  <w:num w:numId="9" w16cid:durableId="1359968829">
    <w:abstractNumId w:val="34"/>
  </w:num>
  <w:num w:numId="10" w16cid:durableId="494688888">
    <w:abstractNumId w:val="4"/>
  </w:num>
  <w:num w:numId="11" w16cid:durableId="1677658818">
    <w:abstractNumId w:val="12"/>
  </w:num>
  <w:num w:numId="12" w16cid:durableId="656223739">
    <w:abstractNumId w:val="9"/>
  </w:num>
  <w:num w:numId="13" w16cid:durableId="157304601">
    <w:abstractNumId w:val="37"/>
  </w:num>
  <w:num w:numId="14" w16cid:durableId="359596942">
    <w:abstractNumId w:val="32"/>
  </w:num>
  <w:num w:numId="15" w16cid:durableId="1379889189">
    <w:abstractNumId w:val="36"/>
  </w:num>
  <w:num w:numId="16" w16cid:durableId="1294486030">
    <w:abstractNumId w:val="30"/>
  </w:num>
  <w:num w:numId="17" w16cid:durableId="1980256224">
    <w:abstractNumId w:val="5"/>
  </w:num>
  <w:num w:numId="18" w16cid:durableId="683675637">
    <w:abstractNumId w:val="16"/>
  </w:num>
  <w:num w:numId="19" w16cid:durableId="1741638578">
    <w:abstractNumId w:val="25"/>
  </w:num>
  <w:num w:numId="20" w16cid:durableId="687370312">
    <w:abstractNumId w:val="10"/>
  </w:num>
  <w:num w:numId="21" w16cid:durableId="1247764467">
    <w:abstractNumId w:val="26"/>
  </w:num>
  <w:num w:numId="22" w16cid:durableId="553783579">
    <w:abstractNumId w:val="22"/>
  </w:num>
  <w:num w:numId="23" w16cid:durableId="850342260">
    <w:abstractNumId w:val="27"/>
  </w:num>
  <w:num w:numId="24" w16cid:durableId="665939394">
    <w:abstractNumId w:val="21"/>
  </w:num>
  <w:num w:numId="25" w16cid:durableId="1473791950">
    <w:abstractNumId w:val="0"/>
  </w:num>
  <w:num w:numId="26" w16cid:durableId="312681281">
    <w:abstractNumId w:val="20"/>
  </w:num>
  <w:num w:numId="27" w16cid:durableId="905604139">
    <w:abstractNumId w:val="8"/>
  </w:num>
  <w:num w:numId="28" w16cid:durableId="1349020030">
    <w:abstractNumId w:val="33"/>
  </w:num>
  <w:num w:numId="29" w16cid:durableId="1270236137">
    <w:abstractNumId w:val="35"/>
  </w:num>
  <w:num w:numId="30" w16cid:durableId="1919631466">
    <w:abstractNumId w:val="14"/>
  </w:num>
  <w:num w:numId="31" w16cid:durableId="990838954">
    <w:abstractNumId w:val="19"/>
  </w:num>
  <w:num w:numId="32" w16cid:durableId="1179613079">
    <w:abstractNumId w:val="28"/>
  </w:num>
  <w:num w:numId="33" w16cid:durableId="388698623">
    <w:abstractNumId w:val="13"/>
  </w:num>
  <w:num w:numId="34" w16cid:durableId="1957103637">
    <w:abstractNumId w:val="2"/>
  </w:num>
  <w:num w:numId="35" w16cid:durableId="1857842689">
    <w:abstractNumId w:val="1"/>
  </w:num>
  <w:num w:numId="36" w16cid:durableId="1440956015">
    <w:abstractNumId w:val="7"/>
  </w:num>
  <w:num w:numId="37" w16cid:durableId="2048409387">
    <w:abstractNumId w:val="23"/>
  </w:num>
  <w:num w:numId="38" w16cid:durableId="117364158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A7"/>
    <w:rsid w:val="000350F4"/>
    <w:rsid w:val="0004124F"/>
    <w:rsid w:val="000437DD"/>
    <w:rsid w:val="000655AF"/>
    <w:rsid w:val="00075F57"/>
    <w:rsid w:val="00087562"/>
    <w:rsid w:val="00090337"/>
    <w:rsid w:val="000B6BD4"/>
    <w:rsid w:val="00103548"/>
    <w:rsid w:val="00131BB3"/>
    <w:rsid w:val="00132BDE"/>
    <w:rsid w:val="00153761"/>
    <w:rsid w:val="00163CF5"/>
    <w:rsid w:val="001A2303"/>
    <w:rsid w:val="001B0635"/>
    <w:rsid w:val="001C2E0F"/>
    <w:rsid w:val="001D049D"/>
    <w:rsid w:val="001D2CAE"/>
    <w:rsid w:val="001D52C4"/>
    <w:rsid w:val="001D7483"/>
    <w:rsid w:val="001E2223"/>
    <w:rsid w:val="00203BDB"/>
    <w:rsid w:val="00223643"/>
    <w:rsid w:val="00236524"/>
    <w:rsid w:val="002919C7"/>
    <w:rsid w:val="002B2B47"/>
    <w:rsid w:val="002B59C3"/>
    <w:rsid w:val="002D0EEB"/>
    <w:rsid w:val="002F4BF7"/>
    <w:rsid w:val="00311005"/>
    <w:rsid w:val="00316077"/>
    <w:rsid w:val="00316A93"/>
    <w:rsid w:val="00380609"/>
    <w:rsid w:val="003824A0"/>
    <w:rsid w:val="003A4D6B"/>
    <w:rsid w:val="00481F42"/>
    <w:rsid w:val="00486709"/>
    <w:rsid w:val="004A0F96"/>
    <w:rsid w:val="004B1BAE"/>
    <w:rsid w:val="004E2E67"/>
    <w:rsid w:val="004F2CC9"/>
    <w:rsid w:val="004F2D7A"/>
    <w:rsid w:val="004F524C"/>
    <w:rsid w:val="00501C3A"/>
    <w:rsid w:val="005067DF"/>
    <w:rsid w:val="00525D8D"/>
    <w:rsid w:val="005262E4"/>
    <w:rsid w:val="00535D19"/>
    <w:rsid w:val="0053668E"/>
    <w:rsid w:val="005614FF"/>
    <w:rsid w:val="005A0FF4"/>
    <w:rsid w:val="005C58EC"/>
    <w:rsid w:val="005F3B3D"/>
    <w:rsid w:val="005F6758"/>
    <w:rsid w:val="006515E6"/>
    <w:rsid w:val="00691895"/>
    <w:rsid w:val="006A223F"/>
    <w:rsid w:val="006A5F1D"/>
    <w:rsid w:val="006C41A7"/>
    <w:rsid w:val="006E36C5"/>
    <w:rsid w:val="006E3EA5"/>
    <w:rsid w:val="00706B3A"/>
    <w:rsid w:val="00721629"/>
    <w:rsid w:val="00736A9A"/>
    <w:rsid w:val="00751E04"/>
    <w:rsid w:val="007E77BC"/>
    <w:rsid w:val="007F6502"/>
    <w:rsid w:val="007F73E1"/>
    <w:rsid w:val="008018CB"/>
    <w:rsid w:val="00825B9F"/>
    <w:rsid w:val="00837DAD"/>
    <w:rsid w:val="008404AC"/>
    <w:rsid w:val="008712CA"/>
    <w:rsid w:val="00873BED"/>
    <w:rsid w:val="008A2FF7"/>
    <w:rsid w:val="008B6F1A"/>
    <w:rsid w:val="008C3C57"/>
    <w:rsid w:val="008D2272"/>
    <w:rsid w:val="00904DAE"/>
    <w:rsid w:val="009051D0"/>
    <w:rsid w:val="00973DCE"/>
    <w:rsid w:val="009832F0"/>
    <w:rsid w:val="00983FA3"/>
    <w:rsid w:val="009C7112"/>
    <w:rsid w:val="009C77DA"/>
    <w:rsid w:val="009D50BC"/>
    <w:rsid w:val="009E2AB9"/>
    <w:rsid w:val="009E6ADD"/>
    <w:rsid w:val="009F5AA0"/>
    <w:rsid w:val="00A22C95"/>
    <w:rsid w:val="00A6279E"/>
    <w:rsid w:val="00AA6C47"/>
    <w:rsid w:val="00AA6D02"/>
    <w:rsid w:val="00AB20B1"/>
    <w:rsid w:val="00AC1AAC"/>
    <w:rsid w:val="00B2460D"/>
    <w:rsid w:val="00B40A9D"/>
    <w:rsid w:val="00B66AAF"/>
    <w:rsid w:val="00BB4C1D"/>
    <w:rsid w:val="00BB7E9F"/>
    <w:rsid w:val="00BE1E41"/>
    <w:rsid w:val="00C1716F"/>
    <w:rsid w:val="00C61F95"/>
    <w:rsid w:val="00CA328C"/>
    <w:rsid w:val="00CB732D"/>
    <w:rsid w:val="00D105EB"/>
    <w:rsid w:val="00D228BC"/>
    <w:rsid w:val="00D310E4"/>
    <w:rsid w:val="00D368F7"/>
    <w:rsid w:val="00D715A5"/>
    <w:rsid w:val="00D816C6"/>
    <w:rsid w:val="00D87C61"/>
    <w:rsid w:val="00D9209B"/>
    <w:rsid w:val="00DA1699"/>
    <w:rsid w:val="00DB41B8"/>
    <w:rsid w:val="00DC3A76"/>
    <w:rsid w:val="00DF194F"/>
    <w:rsid w:val="00E13F01"/>
    <w:rsid w:val="00E161FC"/>
    <w:rsid w:val="00E22DFA"/>
    <w:rsid w:val="00E30AFA"/>
    <w:rsid w:val="00E81F45"/>
    <w:rsid w:val="00E83056"/>
    <w:rsid w:val="00EA1C6E"/>
    <w:rsid w:val="00ED0700"/>
    <w:rsid w:val="00ED7759"/>
    <w:rsid w:val="00EE4359"/>
    <w:rsid w:val="00EE68BF"/>
    <w:rsid w:val="00EF1999"/>
    <w:rsid w:val="00EF3076"/>
    <w:rsid w:val="00F115D9"/>
    <w:rsid w:val="00F17677"/>
    <w:rsid w:val="00F701FF"/>
    <w:rsid w:val="00F921B4"/>
    <w:rsid w:val="00F94439"/>
    <w:rsid w:val="00FC2F3C"/>
    <w:rsid w:val="00FF38E6"/>
    <w:rsid w:val="00FF58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42561903"/>
  <w15:docId w15:val="{FBEA0D15-06D1-4D89-9DE4-B83282D2F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1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41A7"/>
  </w:style>
  <w:style w:type="paragraph" w:styleId="Footer">
    <w:name w:val="footer"/>
    <w:basedOn w:val="Normal"/>
    <w:link w:val="FooterChar"/>
    <w:uiPriority w:val="99"/>
    <w:unhideWhenUsed/>
    <w:rsid w:val="006C41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41A7"/>
  </w:style>
  <w:style w:type="paragraph" w:styleId="BalloonText">
    <w:name w:val="Balloon Text"/>
    <w:basedOn w:val="Normal"/>
    <w:link w:val="BalloonTextChar"/>
    <w:uiPriority w:val="99"/>
    <w:semiHidden/>
    <w:unhideWhenUsed/>
    <w:rsid w:val="006C41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41A7"/>
    <w:rPr>
      <w:rFonts w:ascii="Tahoma" w:hAnsi="Tahoma" w:cs="Tahoma"/>
      <w:sz w:val="16"/>
      <w:szCs w:val="16"/>
    </w:rPr>
  </w:style>
  <w:style w:type="table" w:styleId="TableGrid">
    <w:name w:val="Table Grid"/>
    <w:basedOn w:val="TableNormal"/>
    <w:uiPriority w:val="59"/>
    <w:rsid w:val="00D31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A5F1D"/>
    <w:pPr>
      <w:ind w:left="720"/>
      <w:contextualSpacing/>
    </w:pPr>
  </w:style>
  <w:style w:type="character" w:styleId="Hyperlink">
    <w:name w:val="Hyperlink"/>
    <w:basedOn w:val="DefaultParagraphFont"/>
    <w:uiPriority w:val="99"/>
    <w:unhideWhenUsed/>
    <w:rsid w:val="00E81F45"/>
    <w:rPr>
      <w:color w:val="0000FF" w:themeColor="hyperlink"/>
      <w:u w:val="single"/>
    </w:rPr>
  </w:style>
  <w:style w:type="paragraph" w:customStyle="1" w:styleId="Default">
    <w:name w:val="Default"/>
    <w:rsid w:val="006E36C5"/>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NoSpacing">
    <w:name w:val="No Spacing"/>
    <w:uiPriority w:val="1"/>
    <w:qFormat/>
    <w:rsid w:val="00BB7E9F"/>
    <w:pPr>
      <w:spacing w:after="0" w:line="240" w:lineRule="auto"/>
    </w:pPr>
    <w:rPr>
      <w:rFonts w:ascii="Times New Roman" w:eastAsia="Times New Roman" w:hAnsi="Times New Roman" w:cs="Times New Roman"/>
      <w:sz w:val="24"/>
      <w:szCs w:val="24"/>
      <w:lang w:eastAsia="en-GB"/>
    </w:rPr>
  </w:style>
  <w:style w:type="paragraph" w:styleId="Caption">
    <w:name w:val="caption"/>
    <w:basedOn w:val="Normal"/>
    <w:next w:val="Normal"/>
    <w:qFormat/>
    <w:rsid w:val="005A0FF4"/>
    <w:pPr>
      <w:spacing w:after="0" w:line="240" w:lineRule="auto"/>
    </w:pPr>
    <w:rPr>
      <w:rFonts w:ascii="Arial" w:eastAsia="Times New Roman" w:hAnsi="Arial" w:cs="Times New Roman"/>
      <w:b/>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926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A27786-2AE9-471C-A16F-DE08D0F78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2750</Words>
  <Characters>15675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Cornwall NHS</Company>
  <LinksUpToDate>false</LinksUpToDate>
  <CharactersWithSpaces>18389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Corinne Bidmead</dc:creator>
  <cp:lastModifiedBy>GALLEY, Samantha (RAME GROUP PRACTICE)</cp:lastModifiedBy>
  <cp:revision>5</cp:revision>
  <cp:lastPrinted>2018-10-09T16:12:00Z</cp:lastPrinted>
  <dcterms:created xsi:type="dcterms:W3CDTF">2024-04-03T14:17:00Z</dcterms:created>
  <dcterms:modified xsi:type="dcterms:W3CDTF">2026-10-23T15:03:00Z</dcterms:modified>
</cp:coreProperties>
</file>