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961F" w14:textId="62AAD8F4" w:rsidR="00F622AB" w:rsidRPr="0026278B" w:rsidRDefault="00F622AB">
      <w:pPr>
        <w:rPr>
          <w:rFonts w:cs="Arial"/>
          <w:sz w:val="22"/>
          <w:szCs w:val="22"/>
        </w:rPr>
      </w:pPr>
    </w:p>
    <w:p w14:paraId="4F51F37D" w14:textId="0F23147F" w:rsidR="00304305" w:rsidRPr="0026278B" w:rsidRDefault="00304305" w:rsidP="00304305">
      <w:pPr>
        <w:jc w:val="center"/>
        <w:rPr>
          <w:rFonts w:cs="Arial"/>
          <w:b/>
          <w:bCs/>
          <w:sz w:val="22"/>
          <w:szCs w:val="22"/>
        </w:rPr>
      </w:pPr>
      <w:r w:rsidRPr="0026278B">
        <w:rPr>
          <w:rFonts w:cs="Arial"/>
          <w:b/>
          <w:bCs/>
          <w:sz w:val="22"/>
          <w:szCs w:val="22"/>
        </w:rPr>
        <w:t>JOB DESCRIPTION</w:t>
      </w:r>
    </w:p>
    <w:tbl>
      <w:tblPr>
        <w:tblStyle w:val="TableGrid"/>
        <w:tblW w:w="9376" w:type="dxa"/>
        <w:tblLook w:val="04A0" w:firstRow="1" w:lastRow="0" w:firstColumn="1" w:lastColumn="0" w:noHBand="0" w:noVBand="1"/>
      </w:tblPr>
      <w:tblGrid>
        <w:gridCol w:w="3828"/>
        <w:gridCol w:w="5548"/>
      </w:tblGrid>
      <w:tr w:rsidR="00304305" w:rsidRPr="0026278B" w14:paraId="5AFE3174" w14:textId="77777777" w:rsidTr="2277469B">
        <w:trPr>
          <w:trHeight w:val="266"/>
        </w:trPr>
        <w:tc>
          <w:tcPr>
            <w:tcW w:w="9376" w:type="dxa"/>
            <w:gridSpan w:val="2"/>
            <w:shd w:val="clear" w:color="auto" w:fill="FFC000"/>
          </w:tcPr>
          <w:p w14:paraId="66EE31ED" w14:textId="3AE8A616" w:rsidR="00304305" w:rsidRPr="0026278B" w:rsidRDefault="00304305">
            <w:pPr>
              <w:rPr>
                <w:rFonts w:cs="Arial"/>
                <w:b/>
                <w:bCs/>
                <w:sz w:val="22"/>
                <w:szCs w:val="22"/>
              </w:rPr>
            </w:pPr>
            <w:r w:rsidRPr="0026278B">
              <w:rPr>
                <w:rFonts w:cs="Arial"/>
                <w:b/>
                <w:bCs/>
                <w:color w:val="FFFFFF" w:themeColor="background1"/>
                <w:sz w:val="22"/>
                <w:szCs w:val="22"/>
              </w:rPr>
              <w:t>Job details</w:t>
            </w:r>
          </w:p>
        </w:tc>
      </w:tr>
      <w:tr w:rsidR="00304305" w:rsidRPr="0026278B" w14:paraId="716ED3ED" w14:textId="77777777" w:rsidTr="2277469B">
        <w:trPr>
          <w:trHeight w:val="276"/>
        </w:trPr>
        <w:tc>
          <w:tcPr>
            <w:tcW w:w="3828" w:type="dxa"/>
          </w:tcPr>
          <w:p w14:paraId="64BC1F9B" w14:textId="3A4C5D07" w:rsidR="00304305" w:rsidRPr="0026278B" w:rsidRDefault="00304305">
            <w:pPr>
              <w:rPr>
                <w:rFonts w:cs="Arial"/>
                <w:sz w:val="22"/>
                <w:szCs w:val="22"/>
              </w:rPr>
            </w:pPr>
            <w:r w:rsidRPr="0026278B">
              <w:rPr>
                <w:rFonts w:cs="Arial"/>
                <w:sz w:val="22"/>
                <w:szCs w:val="22"/>
              </w:rPr>
              <w:t>Job Title:</w:t>
            </w:r>
          </w:p>
        </w:tc>
        <w:tc>
          <w:tcPr>
            <w:tcW w:w="5548" w:type="dxa"/>
          </w:tcPr>
          <w:p w14:paraId="20156FCD" w14:textId="4C248E7B" w:rsidR="00304305" w:rsidRPr="0026278B" w:rsidRDefault="00A17D0D">
            <w:pPr>
              <w:rPr>
                <w:rFonts w:cs="Arial"/>
                <w:sz w:val="22"/>
                <w:szCs w:val="22"/>
              </w:rPr>
            </w:pPr>
            <w:r>
              <w:rPr>
                <w:rFonts w:cs="Arial"/>
                <w:sz w:val="22"/>
                <w:szCs w:val="22"/>
              </w:rPr>
              <w:t>Marketing</w:t>
            </w:r>
            <w:r w:rsidR="00765A90">
              <w:rPr>
                <w:rFonts w:cs="Arial"/>
                <w:sz w:val="22"/>
                <w:szCs w:val="22"/>
              </w:rPr>
              <w:t xml:space="preserve"> </w:t>
            </w:r>
            <w:r>
              <w:rPr>
                <w:rFonts w:cs="Arial"/>
                <w:sz w:val="22"/>
                <w:szCs w:val="22"/>
              </w:rPr>
              <w:t xml:space="preserve">&amp; </w:t>
            </w:r>
            <w:r w:rsidR="00DF0AF8">
              <w:rPr>
                <w:rFonts w:cs="Arial"/>
                <w:sz w:val="22"/>
                <w:szCs w:val="22"/>
              </w:rPr>
              <w:t>Communications</w:t>
            </w:r>
            <w:r>
              <w:rPr>
                <w:rFonts w:cs="Arial"/>
                <w:sz w:val="22"/>
                <w:szCs w:val="22"/>
              </w:rPr>
              <w:t xml:space="preserve"> </w:t>
            </w:r>
            <w:r w:rsidR="00765A90">
              <w:rPr>
                <w:rFonts w:cs="Arial"/>
                <w:sz w:val="22"/>
                <w:szCs w:val="22"/>
              </w:rPr>
              <w:t>Officer</w:t>
            </w:r>
          </w:p>
        </w:tc>
      </w:tr>
      <w:tr w:rsidR="00304305" w:rsidRPr="0026278B" w14:paraId="744B46DC" w14:textId="77777777" w:rsidTr="2277469B">
        <w:trPr>
          <w:trHeight w:val="266"/>
        </w:trPr>
        <w:tc>
          <w:tcPr>
            <w:tcW w:w="3828" w:type="dxa"/>
          </w:tcPr>
          <w:p w14:paraId="43C51DBD" w14:textId="323CC39D" w:rsidR="00304305" w:rsidRPr="0026278B" w:rsidRDefault="00304305">
            <w:pPr>
              <w:rPr>
                <w:rFonts w:cs="Arial"/>
                <w:sz w:val="22"/>
                <w:szCs w:val="22"/>
              </w:rPr>
            </w:pPr>
            <w:r w:rsidRPr="0026278B">
              <w:rPr>
                <w:rFonts w:cs="Arial"/>
                <w:sz w:val="22"/>
                <w:szCs w:val="22"/>
              </w:rPr>
              <w:t>Salary:</w:t>
            </w:r>
          </w:p>
        </w:tc>
        <w:tc>
          <w:tcPr>
            <w:tcW w:w="5548" w:type="dxa"/>
          </w:tcPr>
          <w:p w14:paraId="7C12B233" w14:textId="5C33BA0C" w:rsidR="00304305" w:rsidRPr="0026278B" w:rsidRDefault="00DF0AF8">
            <w:pPr>
              <w:rPr>
                <w:rFonts w:cs="Arial"/>
                <w:sz w:val="22"/>
                <w:szCs w:val="22"/>
              </w:rPr>
            </w:pPr>
            <w:r>
              <w:rPr>
                <w:rFonts w:cs="Arial"/>
                <w:sz w:val="22"/>
                <w:szCs w:val="22"/>
              </w:rPr>
              <w:t xml:space="preserve">£24,000 - £29,000 </w:t>
            </w:r>
          </w:p>
        </w:tc>
      </w:tr>
      <w:tr w:rsidR="00304305" w:rsidRPr="0026278B" w14:paraId="1B8BAB9E" w14:textId="77777777" w:rsidTr="2277469B">
        <w:trPr>
          <w:trHeight w:val="266"/>
        </w:trPr>
        <w:tc>
          <w:tcPr>
            <w:tcW w:w="3828" w:type="dxa"/>
          </w:tcPr>
          <w:p w14:paraId="06EA5B57" w14:textId="2B8CF784" w:rsidR="00304305" w:rsidRPr="0026278B" w:rsidRDefault="00304305">
            <w:pPr>
              <w:rPr>
                <w:rFonts w:cs="Arial"/>
                <w:sz w:val="22"/>
                <w:szCs w:val="22"/>
              </w:rPr>
            </w:pPr>
            <w:r w:rsidRPr="0026278B">
              <w:rPr>
                <w:rFonts w:cs="Arial"/>
                <w:sz w:val="22"/>
                <w:szCs w:val="22"/>
              </w:rPr>
              <w:t>Hours/Contract:</w:t>
            </w:r>
          </w:p>
        </w:tc>
        <w:tc>
          <w:tcPr>
            <w:tcW w:w="5548" w:type="dxa"/>
          </w:tcPr>
          <w:p w14:paraId="67BEBDFE" w14:textId="77500A51" w:rsidR="00B7467B" w:rsidRPr="0026278B" w:rsidRDefault="333A5FA9">
            <w:pPr>
              <w:rPr>
                <w:rFonts w:cs="Arial"/>
                <w:sz w:val="22"/>
                <w:szCs w:val="22"/>
              </w:rPr>
            </w:pPr>
            <w:r w:rsidRPr="2277469B">
              <w:rPr>
                <w:rFonts w:cs="Arial"/>
                <w:sz w:val="22"/>
                <w:szCs w:val="22"/>
              </w:rPr>
              <w:t>37</w:t>
            </w:r>
            <w:r w:rsidR="001D5C35">
              <w:rPr>
                <w:rFonts w:cs="Arial"/>
                <w:sz w:val="22"/>
                <w:szCs w:val="22"/>
              </w:rPr>
              <w:t>.5</w:t>
            </w:r>
            <w:r w:rsidR="4C7FE169" w:rsidRPr="2277469B">
              <w:rPr>
                <w:rFonts w:cs="Arial"/>
                <w:sz w:val="22"/>
                <w:szCs w:val="22"/>
              </w:rPr>
              <w:t xml:space="preserve"> per week working daily Monday - Friday</w:t>
            </w:r>
          </w:p>
        </w:tc>
      </w:tr>
      <w:tr w:rsidR="00304305" w:rsidRPr="0026278B" w14:paraId="7E3952BF" w14:textId="77777777" w:rsidTr="2277469B">
        <w:trPr>
          <w:trHeight w:val="266"/>
        </w:trPr>
        <w:tc>
          <w:tcPr>
            <w:tcW w:w="3828" w:type="dxa"/>
          </w:tcPr>
          <w:p w14:paraId="1B03E7E9" w14:textId="275CF1AF" w:rsidR="00304305" w:rsidRPr="0026278B" w:rsidRDefault="00304305">
            <w:pPr>
              <w:rPr>
                <w:rFonts w:cs="Arial"/>
                <w:sz w:val="22"/>
                <w:szCs w:val="22"/>
              </w:rPr>
            </w:pPr>
            <w:r w:rsidRPr="0026278B">
              <w:rPr>
                <w:rFonts w:cs="Arial"/>
                <w:sz w:val="22"/>
                <w:szCs w:val="22"/>
              </w:rPr>
              <w:t>Department:</w:t>
            </w:r>
          </w:p>
        </w:tc>
        <w:tc>
          <w:tcPr>
            <w:tcW w:w="5548" w:type="dxa"/>
          </w:tcPr>
          <w:p w14:paraId="7FE48E70" w14:textId="16D91133" w:rsidR="00304305" w:rsidRPr="0026278B" w:rsidRDefault="00A17D0D">
            <w:pPr>
              <w:rPr>
                <w:rFonts w:cs="Arial"/>
                <w:sz w:val="22"/>
                <w:szCs w:val="22"/>
              </w:rPr>
            </w:pPr>
            <w:r>
              <w:rPr>
                <w:rFonts w:cs="Arial"/>
                <w:sz w:val="22"/>
                <w:szCs w:val="22"/>
              </w:rPr>
              <w:t>Corporate</w:t>
            </w:r>
          </w:p>
        </w:tc>
      </w:tr>
      <w:tr w:rsidR="00304305" w:rsidRPr="0026278B" w14:paraId="4CF7DEC7" w14:textId="77777777" w:rsidTr="2277469B">
        <w:trPr>
          <w:trHeight w:val="276"/>
        </w:trPr>
        <w:tc>
          <w:tcPr>
            <w:tcW w:w="3828" w:type="dxa"/>
          </w:tcPr>
          <w:p w14:paraId="5A0C37A5" w14:textId="557DE8D4" w:rsidR="00304305" w:rsidRPr="0026278B" w:rsidRDefault="00304305">
            <w:pPr>
              <w:rPr>
                <w:rFonts w:cs="Arial"/>
                <w:sz w:val="22"/>
                <w:szCs w:val="22"/>
              </w:rPr>
            </w:pPr>
            <w:r w:rsidRPr="0026278B">
              <w:rPr>
                <w:rFonts w:cs="Arial"/>
                <w:sz w:val="22"/>
                <w:szCs w:val="22"/>
              </w:rPr>
              <w:t>Managerial Accountable to:</w:t>
            </w:r>
          </w:p>
        </w:tc>
        <w:tc>
          <w:tcPr>
            <w:tcW w:w="5548" w:type="dxa"/>
          </w:tcPr>
          <w:p w14:paraId="21BF8FAF" w14:textId="011B592B" w:rsidR="00304305" w:rsidRPr="0026278B" w:rsidRDefault="00A17D0D">
            <w:pPr>
              <w:rPr>
                <w:rFonts w:cs="Arial"/>
                <w:sz w:val="22"/>
                <w:szCs w:val="22"/>
              </w:rPr>
            </w:pPr>
            <w:r>
              <w:rPr>
                <w:rFonts w:cs="Arial"/>
                <w:sz w:val="22"/>
                <w:szCs w:val="22"/>
              </w:rPr>
              <w:t>Head of Marketing &amp; Communications</w:t>
            </w:r>
          </w:p>
        </w:tc>
      </w:tr>
      <w:tr w:rsidR="00304305" w:rsidRPr="0026278B" w14:paraId="398FAA28" w14:textId="77777777" w:rsidTr="2277469B">
        <w:trPr>
          <w:trHeight w:val="266"/>
        </w:trPr>
        <w:tc>
          <w:tcPr>
            <w:tcW w:w="3828" w:type="dxa"/>
          </w:tcPr>
          <w:p w14:paraId="34B011AC" w14:textId="277A5AD6" w:rsidR="00304305" w:rsidRPr="0026278B" w:rsidRDefault="00304305">
            <w:pPr>
              <w:rPr>
                <w:rFonts w:cs="Arial"/>
                <w:sz w:val="22"/>
                <w:szCs w:val="22"/>
              </w:rPr>
            </w:pPr>
            <w:r w:rsidRPr="0026278B">
              <w:rPr>
                <w:rFonts w:cs="Arial"/>
                <w:sz w:val="22"/>
                <w:szCs w:val="22"/>
              </w:rPr>
              <w:t>Location:</w:t>
            </w:r>
          </w:p>
        </w:tc>
        <w:tc>
          <w:tcPr>
            <w:tcW w:w="5548" w:type="dxa"/>
          </w:tcPr>
          <w:p w14:paraId="61A2B1E6" w14:textId="50E20BCE" w:rsidR="00304305" w:rsidRPr="0026278B" w:rsidRDefault="00A17D0D">
            <w:pPr>
              <w:rPr>
                <w:rFonts w:cs="Arial"/>
                <w:sz w:val="22"/>
                <w:szCs w:val="22"/>
              </w:rPr>
            </w:pPr>
            <w:r>
              <w:rPr>
                <w:rFonts w:cs="Arial"/>
                <w:sz w:val="22"/>
                <w:szCs w:val="22"/>
              </w:rPr>
              <w:t>Truro, hybrid</w:t>
            </w:r>
          </w:p>
        </w:tc>
      </w:tr>
    </w:tbl>
    <w:p w14:paraId="44237952" w14:textId="3A905EEF" w:rsidR="00304305" w:rsidRPr="0026278B" w:rsidRDefault="00304305">
      <w:pPr>
        <w:rPr>
          <w:rFonts w:cs="Arial"/>
          <w:sz w:val="22"/>
          <w:szCs w:val="22"/>
        </w:rPr>
      </w:pPr>
    </w:p>
    <w:tbl>
      <w:tblPr>
        <w:tblStyle w:val="TableGrid"/>
        <w:tblW w:w="9150" w:type="dxa"/>
        <w:tblInd w:w="-5" w:type="dxa"/>
        <w:tblLook w:val="04A0" w:firstRow="1" w:lastRow="0" w:firstColumn="1" w:lastColumn="0" w:noHBand="0" w:noVBand="1"/>
      </w:tblPr>
      <w:tblGrid>
        <w:gridCol w:w="8618"/>
        <w:gridCol w:w="532"/>
      </w:tblGrid>
      <w:tr w:rsidR="00304305" w:rsidRPr="0026278B" w14:paraId="65E28DBA" w14:textId="77777777" w:rsidTr="2277469B">
        <w:tc>
          <w:tcPr>
            <w:tcW w:w="9150" w:type="dxa"/>
            <w:gridSpan w:val="2"/>
            <w:tcBorders>
              <w:top w:val="single" w:sz="4" w:space="0" w:color="auto"/>
              <w:bottom w:val="single" w:sz="4" w:space="0" w:color="auto"/>
            </w:tcBorders>
            <w:shd w:val="clear" w:color="auto" w:fill="FFC000"/>
          </w:tcPr>
          <w:p w14:paraId="1C9A48AB" w14:textId="74E4B10C" w:rsidR="00304305" w:rsidRPr="0026278B" w:rsidRDefault="00304305" w:rsidP="005A5EDF">
            <w:pPr>
              <w:rPr>
                <w:rFonts w:cs="Arial"/>
                <w:b/>
                <w:color w:val="FFFFFF" w:themeColor="background1"/>
                <w:sz w:val="22"/>
                <w:szCs w:val="22"/>
              </w:rPr>
            </w:pPr>
            <w:r w:rsidRPr="0026278B">
              <w:rPr>
                <w:rFonts w:cs="Arial"/>
                <w:b/>
                <w:color w:val="FFFFFF" w:themeColor="background1"/>
                <w:sz w:val="22"/>
                <w:szCs w:val="22"/>
              </w:rPr>
              <w:t>Job Summary / purpose</w:t>
            </w:r>
          </w:p>
        </w:tc>
      </w:tr>
      <w:tr w:rsidR="00C76FC0" w:rsidRPr="0026278B" w14:paraId="4A1DCC5F" w14:textId="77777777" w:rsidTr="2277469B">
        <w:tc>
          <w:tcPr>
            <w:tcW w:w="9150" w:type="dxa"/>
            <w:gridSpan w:val="2"/>
            <w:tcBorders>
              <w:top w:val="single" w:sz="4" w:space="0" w:color="auto"/>
              <w:bottom w:val="single" w:sz="4" w:space="0" w:color="auto"/>
            </w:tcBorders>
          </w:tcPr>
          <w:p w14:paraId="2D699987" w14:textId="77777777" w:rsidR="00A17D0D" w:rsidRPr="00A17D0D" w:rsidRDefault="009A5C70" w:rsidP="00A17D0D">
            <w:pPr>
              <w:spacing w:before="100" w:beforeAutospacing="1" w:after="100" w:afterAutospacing="1"/>
              <w:rPr>
                <w:b/>
                <w:bCs/>
                <w:sz w:val="22"/>
                <w:szCs w:val="22"/>
                <w:lang w:eastAsia="en-GB"/>
              </w:rPr>
            </w:pPr>
            <w:r>
              <w:rPr>
                <w:rFonts w:cs="Arial"/>
                <w:sz w:val="22"/>
                <w:szCs w:val="22"/>
                <w:lang w:eastAsia="en-GB"/>
              </w:rPr>
              <w:br/>
            </w:r>
            <w:r w:rsidR="00A17D0D" w:rsidRPr="00A17D0D">
              <w:rPr>
                <w:b/>
                <w:bCs/>
                <w:sz w:val="22"/>
                <w:szCs w:val="22"/>
                <w:lang w:eastAsia="en-GB"/>
              </w:rPr>
              <w:t>Overview of the Role</w:t>
            </w:r>
          </w:p>
          <w:p w14:paraId="40107776" w14:textId="3B5DEB7B" w:rsidR="2277469B" w:rsidRDefault="4C7FE169" w:rsidP="001D5C35">
            <w:pPr>
              <w:spacing w:before="100" w:beforeAutospacing="1" w:after="100" w:afterAutospacing="1"/>
              <w:rPr>
                <w:rFonts w:cs="Arial"/>
                <w:sz w:val="22"/>
                <w:szCs w:val="22"/>
                <w:lang w:eastAsia="en-GB"/>
              </w:rPr>
            </w:pPr>
            <w:r w:rsidRPr="2277469B">
              <w:rPr>
                <w:rFonts w:cs="Arial"/>
                <w:sz w:val="22"/>
                <w:szCs w:val="22"/>
                <w:lang w:eastAsia="en-GB"/>
              </w:rPr>
              <w:t xml:space="preserve">We are looking for a creative Marketing and Communications </w:t>
            </w:r>
            <w:r w:rsidR="59B438D9" w:rsidRPr="2277469B">
              <w:rPr>
                <w:rFonts w:cs="Arial"/>
                <w:sz w:val="22"/>
                <w:szCs w:val="22"/>
                <w:lang w:eastAsia="en-GB"/>
              </w:rPr>
              <w:t>Officer</w:t>
            </w:r>
            <w:r w:rsidRPr="2277469B">
              <w:rPr>
                <w:rFonts w:cs="Arial"/>
                <w:sz w:val="22"/>
                <w:szCs w:val="22"/>
                <w:lang w:eastAsia="en-GB"/>
              </w:rPr>
              <w:t xml:space="preserve"> to support the delivery of </w:t>
            </w:r>
            <w:r w:rsidR="1E3E9A85" w:rsidRPr="2277469B">
              <w:rPr>
                <w:rFonts w:cs="Arial"/>
                <w:sz w:val="22"/>
                <w:szCs w:val="22"/>
                <w:lang w:eastAsia="en-GB"/>
              </w:rPr>
              <w:t xml:space="preserve">activity across Kernow Health CIC, including </w:t>
            </w:r>
            <w:r w:rsidRPr="2277469B">
              <w:rPr>
                <w:rFonts w:cs="Arial"/>
                <w:sz w:val="22"/>
                <w:szCs w:val="22"/>
                <w:lang w:eastAsia="en-GB"/>
              </w:rPr>
              <w:t xml:space="preserve">day-to-day content, digital channels, and internal communications for Kernow Health CIC. </w:t>
            </w:r>
          </w:p>
          <w:p w14:paraId="31874167" w14:textId="61B299A0" w:rsidR="2277469B" w:rsidRDefault="484076BA" w:rsidP="2277469B">
            <w:pPr>
              <w:spacing w:beforeAutospacing="1" w:afterAutospacing="1"/>
              <w:rPr>
                <w:rFonts w:cs="Arial"/>
                <w:sz w:val="22"/>
                <w:szCs w:val="22"/>
                <w:lang w:eastAsia="en-GB"/>
              </w:rPr>
            </w:pPr>
            <w:r w:rsidRPr="2277469B">
              <w:rPr>
                <w:rFonts w:cs="Arial"/>
                <w:sz w:val="22"/>
                <w:szCs w:val="22"/>
                <w:lang w:eastAsia="en-GB"/>
              </w:rPr>
              <w:t>This includes helping to manage key communication channels (website, SharePoint, social media), creating accessible and engaging content for internal and external audiences and contributing to data analysis and reporting</w:t>
            </w:r>
          </w:p>
          <w:p w14:paraId="1B411111" w14:textId="1BBC8A16" w:rsidR="2277469B" w:rsidRDefault="4C7FE169" w:rsidP="2277469B">
            <w:pPr>
              <w:spacing w:beforeAutospacing="1" w:afterAutospacing="1"/>
              <w:rPr>
                <w:rFonts w:cs="Arial"/>
                <w:sz w:val="22"/>
                <w:szCs w:val="22"/>
                <w:lang w:eastAsia="en-GB"/>
              </w:rPr>
            </w:pPr>
            <w:r w:rsidRPr="2277469B">
              <w:rPr>
                <w:rFonts w:cs="Arial"/>
                <w:sz w:val="22"/>
                <w:szCs w:val="22"/>
                <w:lang w:eastAsia="en-GB"/>
              </w:rPr>
              <w:t>This is an ideal role for someone with 1–2 years of experience in communications or marketing, who is confident managing multiple tasks, understands social media marketing and w</w:t>
            </w:r>
            <w:r w:rsidR="59B438D9" w:rsidRPr="2277469B">
              <w:rPr>
                <w:rFonts w:cs="Arial"/>
                <w:sz w:val="22"/>
                <w:szCs w:val="22"/>
                <w:lang w:eastAsia="en-GB"/>
              </w:rPr>
              <w:t>ou</w:t>
            </w:r>
            <w:r w:rsidRPr="2277469B">
              <w:rPr>
                <w:rFonts w:cs="Arial"/>
                <w:sz w:val="22"/>
                <w:szCs w:val="22"/>
                <w:lang w:eastAsia="en-GB"/>
              </w:rPr>
              <w:t>l</w:t>
            </w:r>
            <w:r w:rsidR="59B438D9" w:rsidRPr="2277469B">
              <w:rPr>
                <w:rFonts w:cs="Arial"/>
                <w:sz w:val="22"/>
                <w:szCs w:val="22"/>
                <w:lang w:eastAsia="en-GB"/>
              </w:rPr>
              <w:t>d</w:t>
            </w:r>
            <w:r w:rsidRPr="2277469B">
              <w:rPr>
                <w:rFonts w:cs="Arial"/>
                <w:sz w:val="22"/>
                <w:szCs w:val="22"/>
                <w:lang w:eastAsia="en-GB"/>
              </w:rPr>
              <w:t xml:space="preserve"> enjoy working </w:t>
            </w:r>
            <w:r w:rsidR="0B68D9DB" w:rsidRPr="2277469B">
              <w:rPr>
                <w:rFonts w:cs="Arial"/>
                <w:sz w:val="22"/>
                <w:szCs w:val="22"/>
                <w:lang w:eastAsia="en-GB"/>
              </w:rPr>
              <w:t>independently for</w:t>
            </w:r>
            <w:r w:rsidRPr="2277469B">
              <w:rPr>
                <w:rFonts w:cs="Arial"/>
                <w:sz w:val="22"/>
                <w:szCs w:val="22"/>
                <w:lang w:eastAsia="en-GB"/>
              </w:rPr>
              <w:t xml:space="preserve"> a small, busy team.</w:t>
            </w:r>
          </w:p>
          <w:p w14:paraId="23EC1E0A" w14:textId="3F1D257B" w:rsidR="00DE0AE3" w:rsidRDefault="00A17D0D" w:rsidP="006E534B">
            <w:pPr>
              <w:spacing w:before="100" w:beforeAutospacing="1" w:after="100" w:afterAutospacing="1"/>
              <w:rPr>
                <w:rFonts w:cs="Arial"/>
                <w:sz w:val="22"/>
                <w:szCs w:val="22"/>
                <w:lang w:eastAsia="en-GB"/>
              </w:rPr>
            </w:pPr>
            <w:r w:rsidRPr="00A17D0D">
              <w:rPr>
                <w:rFonts w:cs="Arial"/>
                <w:sz w:val="22"/>
                <w:szCs w:val="22"/>
                <w:lang w:eastAsia="en-GB"/>
              </w:rPr>
              <w:t xml:space="preserve">This role will help maintain momentum on operational communications tasks and enable </w:t>
            </w:r>
            <w:r w:rsidR="001D5C35">
              <w:rPr>
                <w:rFonts w:cs="Arial"/>
                <w:sz w:val="22"/>
                <w:szCs w:val="22"/>
                <w:lang w:eastAsia="en-GB"/>
              </w:rPr>
              <w:t>t</w:t>
            </w:r>
            <w:r w:rsidRPr="00A17D0D">
              <w:rPr>
                <w:rFonts w:cs="Arial"/>
                <w:sz w:val="22"/>
                <w:szCs w:val="22"/>
                <w:lang w:eastAsia="en-GB"/>
              </w:rPr>
              <w:t>he Head of Marketing and Communications to focus on strategic priorities.</w:t>
            </w:r>
          </w:p>
          <w:p w14:paraId="4A1DCC5E" w14:textId="6FB8EB4C" w:rsidR="00DE0AE3" w:rsidRPr="0026278B" w:rsidRDefault="00DE0AE3" w:rsidP="006E534B">
            <w:pPr>
              <w:spacing w:before="100" w:beforeAutospacing="1" w:after="100" w:afterAutospacing="1"/>
              <w:rPr>
                <w:rFonts w:cs="Arial"/>
                <w:sz w:val="22"/>
                <w:szCs w:val="22"/>
                <w:lang w:eastAsia="en-GB"/>
              </w:rPr>
            </w:pPr>
          </w:p>
        </w:tc>
      </w:tr>
      <w:tr w:rsidR="00052F84" w:rsidRPr="0026278B" w14:paraId="529D4FC0" w14:textId="77777777" w:rsidTr="2277469B">
        <w:tc>
          <w:tcPr>
            <w:tcW w:w="9150" w:type="dxa"/>
            <w:gridSpan w:val="2"/>
            <w:tcBorders>
              <w:bottom w:val="nil"/>
            </w:tcBorders>
            <w:shd w:val="clear" w:color="auto" w:fill="FFC000"/>
          </w:tcPr>
          <w:p w14:paraId="5EED59DD" w14:textId="0F17D0AD" w:rsidR="00052F84" w:rsidRPr="0026278B" w:rsidRDefault="00052F84" w:rsidP="002A407F">
            <w:pPr>
              <w:jc w:val="both"/>
              <w:rPr>
                <w:rFonts w:cs="Arial"/>
                <w:b/>
                <w:bCs/>
                <w:color w:val="FFFFFF" w:themeColor="background1"/>
                <w:sz w:val="22"/>
                <w:szCs w:val="22"/>
              </w:rPr>
            </w:pPr>
            <w:r w:rsidRPr="0026278B">
              <w:rPr>
                <w:rFonts w:cs="Arial"/>
                <w:b/>
                <w:bCs/>
                <w:color w:val="FFFFFF" w:themeColor="background1"/>
                <w:sz w:val="22"/>
                <w:szCs w:val="22"/>
              </w:rPr>
              <w:t>Primary duties and responsibilities</w:t>
            </w:r>
          </w:p>
        </w:tc>
      </w:tr>
      <w:tr w:rsidR="00C76FC0" w:rsidRPr="0026278B" w14:paraId="4A1DCC8D" w14:textId="77777777" w:rsidTr="2277469B">
        <w:tc>
          <w:tcPr>
            <w:tcW w:w="9150" w:type="dxa"/>
            <w:gridSpan w:val="2"/>
            <w:tcBorders>
              <w:bottom w:val="nil"/>
            </w:tcBorders>
          </w:tcPr>
          <w:p w14:paraId="63C7F38E" w14:textId="260389C2" w:rsidR="00CC7B8F" w:rsidRPr="00CC7B8F" w:rsidRDefault="00CC7B8F" w:rsidP="00CC7B8F">
            <w:pPr>
              <w:spacing w:after="200"/>
              <w:contextualSpacing/>
              <w:rPr>
                <w:rFonts w:cs="Arial"/>
                <w:b/>
                <w:bCs/>
                <w:sz w:val="22"/>
                <w:szCs w:val="22"/>
              </w:rPr>
            </w:pPr>
            <w:r w:rsidRPr="00CC7B8F">
              <w:rPr>
                <w:rFonts w:cs="Arial"/>
                <w:b/>
                <w:bCs/>
                <w:sz w:val="22"/>
                <w:szCs w:val="22"/>
              </w:rPr>
              <w:t>Channel Management</w:t>
            </w:r>
          </w:p>
          <w:p w14:paraId="08D77458" w14:textId="5ECB5814" w:rsidR="00CC7B8F" w:rsidRPr="00CC7B8F" w:rsidRDefault="00CC7B8F" w:rsidP="00F628CF">
            <w:pPr>
              <w:numPr>
                <w:ilvl w:val="0"/>
                <w:numId w:val="6"/>
              </w:numPr>
              <w:spacing w:after="200"/>
              <w:contextualSpacing/>
              <w:rPr>
                <w:rFonts w:cs="Arial"/>
                <w:sz w:val="22"/>
                <w:szCs w:val="22"/>
              </w:rPr>
            </w:pPr>
            <w:r>
              <w:rPr>
                <w:rFonts w:cs="Arial"/>
                <w:sz w:val="22"/>
                <w:szCs w:val="22"/>
              </w:rPr>
              <w:t>Provide</w:t>
            </w:r>
            <w:r w:rsidRPr="00CC7B8F">
              <w:rPr>
                <w:rFonts w:cs="Arial"/>
                <w:sz w:val="22"/>
                <w:szCs w:val="22"/>
              </w:rPr>
              <w:t xml:space="preserve"> regular updates to the Kernow Health CIC website and SharePoint sites</w:t>
            </w:r>
          </w:p>
          <w:p w14:paraId="4C96FAB5" w14:textId="1EFDD72F" w:rsidR="00CC7B8F" w:rsidRPr="00CC7B8F" w:rsidRDefault="00CC7B8F" w:rsidP="00F628CF">
            <w:pPr>
              <w:numPr>
                <w:ilvl w:val="0"/>
                <w:numId w:val="6"/>
              </w:numPr>
              <w:spacing w:after="200"/>
              <w:contextualSpacing/>
              <w:rPr>
                <w:rFonts w:cs="Arial"/>
                <w:sz w:val="22"/>
                <w:szCs w:val="22"/>
              </w:rPr>
            </w:pPr>
            <w:r>
              <w:rPr>
                <w:rFonts w:cs="Arial"/>
                <w:sz w:val="22"/>
                <w:szCs w:val="22"/>
              </w:rPr>
              <w:t xml:space="preserve">Schedule, monitor and respond to </w:t>
            </w:r>
            <w:r w:rsidRPr="00CC7B8F">
              <w:rPr>
                <w:rFonts w:cs="Arial"/>
                <w:sz w:val="22"/>
                <w:szCs w:val="22"/>
              </w:rPr>
              <w:t>content on social media platforms</w:t>
            </w:r>
          </w:p>
          <w:p w14:paraId="571CC812" w14:textId="3BD9612A" w:rsidR="00CC7B8F" w:rsidRPr="00CC7B8F" w:rsidRDefault="00CC7B8F" w:rsidP="00F628CF">
            <w:pPr>
              <w:numPr>
                <w:ilvl w:val="0"/>
                <w:numId w:val="6"/>
              </w:numPr>
              <w:spacing w:after="200"/>
              <w:contextualSpacing/>
              <w:rPr>
                <w:rFonts w:cs="Arial"/>
                <w:sz w:val="22"/>
                <w:szCs w:val="22"/>
              </w:rPr>
            </w:pPr>
            <w:r w:rsidRPr="00CC7B8F">
              <w:rPr>
                <w:rFonts w:cs="Arial"/>
                <w:sz w:val="22"/>
                <w:szCs w:val="22"/>
              </w:rPr>
              <w:t xml:space="preserve">Support the distribution of internal comms via tools such as </w:t>
            </w:r>
            <w:r w:rsidR="00DF0AF8">
              <w:rPr>
                <w:rFonts w:cs="Arial"/>
                <w:sz w:val="22"/>
                <w:szCs w:val="22"/>
              </w:rPr>
              <w:t xml:space="preserve">email, </w:t>
            </w:r>
            <w:r>
              <w:rPr>
                <w:rFonts w:cs="Arial"/>
                <w:sz w:val="22"/>
                <w:szCs w:val="22"/>
              </w:rPr>
              <w:t>newsletter</w:t>
            </w:r>
            <w:r w:rsidR="00DF0AF8">
              <w:rPr>
                <w:rFonts w:cs="Arial"/>
                <w:sz w:val="22"/>
                <w:szCs w:val="22"/>
              </w:rPr>
              <w:t>s etc</w:t>
            </w:r>
          </w:p>
          <w:p w14:paraId="6C67021E" w14:textId="77777777" w:rsidR="00CC7B8F" w:rsidRDefault="00CC7B8F" w:rsidP="00CC7B8F">
            <w:pPr>
              <w:spacing w:after="200"/>
              <w:ind w:left="720"/>
              <w:contextualSpacing/>
              <w:rPr>
                <w:rFonts w:cs="Arial"/>
                <w:b/>
                <w:bCs/>
                <w:sz w:val="22"/>
                <w:szCs w:val="22"/>
              </w:rPr>
            </w:pPr>
          </w:p>
          <w:p w14:paraId="06343DF9" w14:textId="723B6A39" w:rsidR="00CC7B8F" w:rsidRPr="00CC7B8F" w:rsidRDefault="00CC7B8F" w:rsidP="00CC7B8F">
            <w:pPr>
              <w:spacing w:after="200"/>
              <w:contextualSpacing/>
              <w:rPr>
                <w:rFonts w:cs="Arial"/>
                <w:b/>
                <w:bCs/>
                <w:sz w:val="22"/>
                <w:szCs w:val="22"/>
              </w:rPr>
            </w:pPr>
            <w:r w:rsidRPr="00CC7B8F">
              <w:rPr>
                <w:rFonts w:cs="Arial"/>
                <w:b/>
                <w:bCs/>
                <w:sz w:val="22"/>
                <w:szCs w:val="22"/>
              </w:rPr>
              <w:t>Content Creation</w:t>
            </w:r>
          </w:p>
          <w:p w14:paraId="1D3A2E5C" w14:textId="0B34F461" w:rsidR="00CC7B8F" w:rsidRPr="00CC7B8F" w:rsidRDefault="00CC7B8F" w:rsidP="00F628CF">
            <w:pPr>
              <w:numPr>
                <w:ilvl w:val="0"/>
                <w:numId w:val="7"/>
              </w:numPr>
              <w:spacing w:after="200"/>
              <w:contextualSpacing/>
              <w:rPr>
                <w:rFonts w:cs="Arial"/>
                <w:sz w:val="22"/>
                <w:szCs w:val="22"/>
              </w:rPr>
            </w:pPr>
            <w:r w:rsidRPr="00CC7B8F">
              <w:rPr>
                <w:rFonts w:cs="Arial"/>
                <w:sz w:val="22"/>
                <w:szCs w:val="22"/>
              </w:rPr>
              <w:t>Draft, edit, and publish engaging written content including blogs, newsletters, and social media posts</w:t>
            </w:r>
          </w:p>
          <w:p w14:paraId="5C113C0A" w14:textId="7A8C8B9B" w:rsidR="00CC7B8F" w:rsidRPr="00CC7B8F" w:rsidRDefault="00CC7B8F" w:rsidP="00F628CF">
            <w:pPr>
              <w:numPr>
                <w:ilvl w:val="0"/>
                <w:numId w:val="7"/>
              </w:numPr>
              <w:spacing w:after="200"/>
              <w:contextualSpacing/>
              <w:rPr>
                <w:rFonts w:cs="Arial"/>
                <w:sz w:val="22"/>
                <w:szCs w:val="22"/>
              </w:rPr>
            </w:pPr>
            <w:r w:rsidRPr="00CC7B8F">
              <w:rPr>
                <w:rFonts w:cs="Arial"/>
                <w:sz w:val="22"/>
                <w:szCs w:val="22"/>
              </w:rPr>
              <w:t xml:space="preserve">Design graphics using Canva </w:t>
            </w:r>
            <w:r w:rsidR="00DF0AF8">
              <w:rPr>
                <w:rFonts w:cs="Arial"/>
                <w:sz w:val="22"/>
                <w:szCs w:val="22"/>
              </w:rPr>
              <w:t>for</w:t>
            </w:r>
            <w:r w:rsidRPr="00CC7B8F">
              <w:rPr>
                <w:rFonts w:cs="Arial"/>
                <w:sz w:val="22"/>
                <w:szCs w:val="22"/>
              </w:rPr>
              <w:t xml:space="preserve"> posts</w:t>
            </w:r>
            <w:r w:rsidR="00DF0AF8">
              <w:rPr>
                <w:rFonts w:cs="Arial"/>
                <w:sz w:val="22"/>
                <w:szCs w:val="22"/>
              </w:rPr>
              <w:t xml:space="preserve">, </w:t>
            </w:r>
            <w:r w:rsidRPr="00CC7B8F">
              <w:rPr>
                <w:rFonts w:cs="Arial"/>
                <w:sz w:val="22"/>
                <w:szCs w:val="22"/>
              </w:rPr>
              <w:t>campaigns</w:t>
            </w:r>
            <w:r w:rsidR="00DF0AF8">
              <w:rPr>
                <w:rFonts w:cs="Arial"/>
                <w:sz w:val="22"/>
                <w:szCs w:val="22"/>
              </w:rPr>
              <w:t xml:space="preserve"> and event support</w:t>
            </w:r>
          </w:p>
          <w:p w14:paraId="1C392374" w14:textId="77777777" w:rsidR="00CC7B8F" w:rsidRPr="00CC7B8F" w:rsidRDefault="00CC7B8F" w:rsidP="00F628CF">
            <w:pPr>
              <w:numPr>
                <w:ilvl w:val="0"/>
                <w:numId w:val="7"/>
              </w:numPr>
              <w:spacing w:after="200"/>
              <w:contextualSpacing/>
              <w:rPr>
                <w:rFonts w:cs="Arial"/>
                <w:sz w:val="22"/>
                <w:szCs w:val="22"/>
              </w:rPr>
            </w:pPr>
            <w:r w:rsidRPr="00CC7B8F">
              <w:rPr>
                <w:rFonts w:cs="Arial"/>
                <w:sz w:val="22"/>
                <w:szCs w:val="22"/>
              </w:rPr>
              <w:t>Ensure all content aligns with brand tone, messaging, and visual guidelines</w:t>
            </w:r>
          </w:p>
          <w:p w14:paraId="2E840482" w14:textId="77777777" w:rsidR="00CC7B8F" w:rsidRDefault="00CC7B8F" w:rsidP="00CC7B8F">
            <w:pPr>
              <w:spacing w:after="200"/>
              <w:ind w:left="720"/>
              <w:contextualSpacing/>
              <w:rPr>
                <w:rFonts w:cs="Arial"/>
                <w:b/>
                <w:bCs/>
                <w:sz w:val="22"/>
                <w:szCs w:val="22"/>
              </w:rPr>
            </w:pPr>
          </w:p>
          <w:p w14:paraId="5711C81F" w14:textId="46C92B04" w:rsidR="00CC7B8F" w:rsidRPr="00CC7B8F" w:rsidRDefault="00CC7B8F" w:rsidP="00CC7B8F">
            <w:pPr>
              <w:spacing w:after="200"/>
              <w:contextualSpacing/>
              <w:rPr>
                <w:rFonts w:cs="Arial"/>
                <w:b/>
                <w:bCs/>
                <w:sz w:val="22"/>
                <w:szCs w:val="22"/>
              </w:rPr>
            </w:pPr>
            <w:r w:rsidRPr="00CC7B8F">
              <w:rPr>
                <w:rFonts w:cs="Arial"/>
                <w:b/>
                <w:bCs/>
                <w:sz w:val="22"/>
                <w:szCs w:val="22"/>
              </w:rPr>
              <w:t>Internal Communications</w:t>
            </w:r>
          </w:p>
          <w:p w14:paraId="603722D4" w14:textId="77777777" w:rsidR="00CC7B8F" w:rsidRPr="00CC7B8F" w:rsidRDefault="00CC7B8F" w:rsidP="00F628CF">
            <w:pPr>
              <w:numPr>
                <w:ilvl w:val="0"/>
                <w:numId w:val="8"/>
              </w:numPr>
              <w:spacing w:after="200"/>
              <w:contextualSpacing/>
              <w:rPr>
                <w:rFonts w:cs="Arial"/>
                <w:sz w:val="22"/>
                <w:szCs w:val="22"/>
              </w:rPr>
            </w:pPr>
            <w:r w:rsidRPr="00CC7B8F">
              <w:rPr>
                <w:rFonts w:cs="Arial"/>
                <w:sz w:val="22"/>
                <w:szCs w:val="22"/>
              </w:rPr>
              <w:t>Assist with the production of internal newsletters and updates</w:t>
            </w:r>
          </w:p>
          <w:p w14:paraId="3E40097D" w14:textId="77777777" w:rsidR="00CC7B8F" w:rsidRPr="00CC7B8F" w:rsidRDefault="00CC7B8F" w:rsidP="00F628CF">
            <w:pPr>
              <w:numPr>
                <w:ilvl w:val="0"/>
                <w:numId w:val="8"/>
              </w:numPr>
              <w:spacing w:after="200"/>
              <w:contextualSpacing/>
              <w:rPr>
                <w:rFonts w:cs="Arial"/>
                <w:sz w:val="22"/>
                <w:szCs w:val="22"/>
              </w:rPr>
            </w:pPr>
            <w:r w:rsidRPr="00CC7B8F">
              <w:rPr>
                <w:rFonts w:cs="Arial"/>
                <w:sz w:val="22"/>
                <w:szCs w:val="22"/>
              </w:rPr>
              <w:t>Support internal campaigns and engagement initiatives</w:t>
            </w:r>
          </w:p>
          <w:p w14:paraId="39B8DE85" w14:textId="77777777" w:rsidR="00CC7B8F" w:rsidRPr="00CC7B8F" w:rsidRDefault="00CC7B8F" w:rsidP="00F628CF">
            <w:pPr>
              <w:numPr>
                <w:ilvl w:val="0"/>
                <w:numId w:val="8"/>
              </w:numPr>
              <w:spacing w:after="200"/>
              <w:contextualSpacing/>
              <w:rPr>
                <w:rFonts w:cs="Arial"/>
                <w:sz w:val="22"/>
                <w:szCs w:val="22"/>
              </w:rPr>
            </w:pPr>
            <w:r w:rsidRPr="00CC7B8F">
              <w:rPr>
                <w:rFonts w:cs="Arial"/>
                <w:sz w:val="22"/>
                <w:szCs w:val="22"/>
              </w:rPr>
              <w:t>Help collate and share key messages from the Executive Team and across directorates</w:t>
            </w:r>
          </w:p>
          <w:p w14:paraId="37612CE1" w14:textId="77777777" w:rsidR="00CC7B8F" w:rsidRDefault="00CC7B8F" w:rsidP="00CC7B8F">
            <w:pPr>
              <w:spacing w:after="200"/>
              <w:ind w:left="720"/>
              <w:contextualSpacing/>
              <w:rPr>
                <w:rFonts w:cs="Arial"/>
                <w:b/>
                <w:bCs/>
                <w:sz w:val="22"/>
                <w:szCs w:val="22"/>
              </w:rPr>
            </w:pPr>
          </w:p>
          <w:p w14:paraId="043D738E" w14:textId="19ADB0B7" w:rsidR="00CC7B8F" w:rsidRPr="00CC7B8F" w:rsidRDefault="00CC7B8F" w:rsidP="00CC7B8F">
            <w:pPr>
              <w:spacing w:after="200"/>
              <w:contextualSpacing/>
              <w:rPr>
                <w:rFonts w:cs="Arial"/>
                <w:b/>
                <w:bCs/>
                <w:sz w:val="22"/>
                <w:szCs w:val="22"/>
              </w:rPr>
            </w:pPr>
            <w:r w:rsidRPr="00CC7B8F">
              <w:rPr>
                <w:rFonts w:cs="Arial"/>
                <w:b/>
                <w:bCs/>
                <w:sz w:val="22"/>
                <w:szCs w:val="22"/>
              </w:rPr>
              <w:t>Performance and Data Insight</w:t>
            </w:r>
          </w:p>
          <w:p w14:paraId="4486BCE4" w14:textId="77777777" w:rsidR="00CC7B8F" w:rsidRPr="00CC7B8F" w:rsidRDefault="00CC7B8F" w:rsidP="00F628CF">
            <w:pPr>
              <w:numPr>
                <w:ilvl w:val="0"/>
                <w:numId w:val="9"/>
              </w:numPr>
              <w:spacing w:after="200"/>
              <w:contextualSpacing/>
              <w:rPr>
                <w:rFonts w:cs="Arial"/>
                <w:sz w:val="22"/>
                <w:szCs w:val="22"/>
              </w:rPr>
            </w:pPr>
            <w:r w:rsidRPr="00CC7B8F">
              <w:rPr>
                <w:rFonts w:cs="Arial"/>
                <w:sz w:val="22"/>
                <w:szCs w:val="22"/>
              </w:rPr>
              <w:t>Track and report on campaign performance and channel metrics (e.g. email, website, and social media analytics)</w:t>
            </w:r>
          </w:p>
          <w:p w14:paraId="00095A69" w14:textId="16A7AE20" w:rsidR="00CC7B8F" w:rsidRPr="00CC7B8F" w:rsidRDefault="00CC7B8F" w:rsidP="00F628CF">
            <w:pPr>
              <w:numPr>
                <w:ilvl w:val="0"/>
                <w:numId w:val="9"/>
              </w:numPr>
              <w:spacing w:after="200"/>
              <w:contextualSpacing/>
              <w:rPr>
                <w:rFonts w:cs="Arial"/>
                <w:sz w:val="22"/>
                <w:szCs w:val="22"/>
              </w:rPr>
            </w:pPr>
            <w:r w:rsidRPr="00CC7B8F">
              <w:rPr>
                <w:rFonts w:cs="Arial"/>
                <w:sz w:val="22"/>
                <w:szCs w:val="22"/>
              </w:rPr>
              <w:t xml:space="preserve">Assist with A/B testing and analysing data to optimise </w:t>
            </w:r>
            <w:r>
              <w:rPr>
                <w:rFonts w:cs="Arial"/>
                <w:sz w:val="22"/>
                <w:szCs w:val="22"/>
              </w:rPr>
              <w:t>efforts</w:t>
            </w:r>
          </w:p>
          <w:p w14:paraId="29B4A763" w14:textId="283F79F0" w:rsidR="00DE0AE3" w:rsidRPr="00CC7B8F" w:rsidRDefault="00CC7B8F" w:rsidP="00F628CF">
            <w:pPr>
              <w:numPr>
                <w:ilvl w:val="0"/>
                <w:numId w:val="9"/>
              </w:numPr>
              <w:spacing w:after="200"/>
              <w:contextualSpacing/>
              <w:rPr>
                <w:rFonts w:cs="Arial"/>
                <w:sz w:val="22"/>
                <w:szCs w:val="22"/>
              </w:rPr>
            </w:pPr>
            <w:r>
              <w:rPr>
                <w:rFonts w:cs="Arial"/>
                <w:sz w:val="22"/>
                <w:szCs w:val="22"/>
              </w:rPr>
              <w:lastRenderedPageBreak/>
              <w:t>Utilise</w:t>
            </w:r>
            <w:r w:rsidRPr="00CC7B8F">
              <w:rPr>
                <w:rFonts w:cs="Arial"/>
                <w:sz w:val="22"/>
                <w:szCs w:val="22"/>
              </w:rPr>
              <w:t xml:space="preserve"> </w:t>
            </w:r>
            <w:r w:rsidR="00DF0AF8">
              <w:rPr>
                <w:rFonts w:cs="Arial"/>
                <w:sz w:val="22"/>
                <w:szCs w:val="22"/>
              </w:rPr>
              <w:t xml:space="preserve">and maintain </w:t>
            </w:r>
            <w:r w:rsidRPr="00CC7B8F">
              <w:rPr>
                <w:rFonts w:cs="Arial"/>
                <w:sz w:val="22"/>
                <w:szCs w:val="22"/>
              </w:rPr>
              <w:t xml:space="preserve">simple dashboards </w:t>
            </w:r>
            <w:r w:rsidR="00DF0AF8">
              <w:rPr>
                <w:rFonts w:cs="Arial"/>
                <w:sz w:val="22"/>
                <w:szCs w:val="22"/>
              </w:rPr>
              <w:t xml:space="preserve">and reports </w:t>
            </w:r>
            <w:r w:rsidRPr="00CC7B8F">
              <w:rPr>
                <w:rFonts w:cs="Arial"/>
                <w:sz w:val="22"/>
                <w:szCs w:val="22"/>
              </w:rPr>
              <w:t>for internal use</w:t>
            </w:r>
          </w:p>
          <w:p w14:paraId="7A290E2D" w14:textId="1128575A" w:rsidR="0066278B" w:rsidRPr="0026278B" w:rsidRDefault="0066278B" w:rsidP="2277469B">
            <w:pPr>
              <w:spacing w:after="200"/>
              <w:contextualSpacing/>
              <w:rPr>
                <w:rFonts w:cs="Arial"/>
                <w:sz w:val="22"/>
                <w:szCs w:val="22"/>
              </w:rPr>
            </w:pPr>
          </w:p>
          <w:p w14:paraId="1220093C" w14:textId="49AC2017" w:rsidR="0066278B" w:rsidRPr="0026278B" w:rsidRDefault="430D5972" w:rsidP="2277469B">
            <w:pPr>
              <w:contextualSpacing/>
              <w:jc w:val="both"/>
              <w:rPr>
                <w:rFonts w:eastAsia="Arial" w:cs="Arial"/>
                <w:b/>
                <w:bCs/>
                <w:sz w:val="22"/>
                <w:szCs w:val="22"/>
              </w:rPr>
            </w:pPr>
            <w:r w:rsidRPr="2277469B">
              <w:rPr>
                <w:rFonts w:eastAsia="Arial" w:cs="Arial"/>
                <w:b/>
                <w:bCs/>
                <w:sz w:val="22"/>
                <w:szCs w:val="22"/>
              </w:rPr>
              <w:t>General</w:t>
            </w:r>
          </w:p>
          <w:p w14:paraId="03359C71" w14:textId="0ED0A513" w:rsidR="0066278B" w:rsidRPr="0026278B" w:rsidRDefault="430D5972" w:rsidP="2277469B">
            <w:pPr>
              <w:pStyle w:val="ListParagraph"/>
              <w:numPr>
                <w:ilvl w:val="0"/>
                <w:numId w:val="2"/>
              </w:numPr>
              <w:rPr>
                <w:rFonts w:eastAsia="Arial" w:cs="Arial"/>
                <w:sz w:val="22"/>
                <w:szCs w:val="22"/>
              </w:rPr>
            </w:pPr>
            <w:r w:rsidRPr="2277469B">
              <w:rPr>
                <w:rFonts w:eastAsia="Arial" w:cs="Arial"/>
                <w:sz w:val="22"/>
                <w:szCs w:val="22"/>
              </w:rPr>
              <w:t>All employees and teams are expected to:</w:t>
            </w:r>
          </w:p>
          <w:p w14:paraId="76DB5F35" w14:textId="68F0C557" w:rsidR="0066278B" w:rsidRPr="0026278B" w:rsidRDefault="430D5972" w:rsidP="2277469B">
            <w:pPr>
              <w:ind w:left="887" w:hanging="142"/>
              <w:contextualSpacing/>
              <w:rPr>
                <w:rFonts w:eastAsia="Arial" w:cs="Arial"/>
                <w:color w:val="2D2D2D"/>
                <w:sz w:val="22"/>
                <w:szCs w:val="22"/>
              </w:rPr>
            </w:pPr>
            <w:r w:rsidRPr="2277469B">
              <w:rPr>
                <w:rFonts w:eastAsia="Arial" w:cs="Arial"/>
                <w:color w:val="2D2D2D"/>
                <w:sz w:val="22"/>
                <w:szCs w:val="22"/>
              </w:rPr>
              <w:t>- Respect each other and be courteous and sensitive to everyone’s needs and     concerns</w:t>
            </w:r>
          </w:p>
          <w:p w14:paraId="2F42EB17" w14:textId="7AD1E90D"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Be accountable for your work</w:t>
            </w:r>
          </w:p>
          <w:p w14:paraId="3EE0B4DF" w14:textId="7D3CE829"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Be flexible about job and task assignments</w:t>
            </w:r>
          </w:p>
          <w:p w14:paraId="2143BCAE" w14:textId="0B1A9241"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Be willing to help each other instead of displaying an “it’s not my job” attitude</w:t>
            </w:r>
          </w:p>
          <w:p w14:paraId="1D2750DE" w14:textId="407CD268"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Ask for help when needed</w:t>
            </w:r>
          </w:p>
          <w:p w14:paraId="29C4DD30" w14:textId="6526EBC3"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Work safely together</w:t>
            </w:r>
          </w:p>
          <w:p w14:paraId="7934F489" w14:textId="08B35272"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Be open to constructive feedback without being defensive or negative</w:t>
            </w:r>
          </w:p>
          <w:p w14:paraId="7CD70E49" w14:textId="55C518A5"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Be self-motivated and reliable</w:t>
            </w:r>
          </w:p>
          <w:p w14:paraId="16CA2168" w14:textId="3BA79B18"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Share ideas for improvement</w:t>
            </w:r>
          </w:p>
          <w:p w14:paraId="4EBC300E" w14:textId="5A38F1F1" w:rsidR="0066278B" w:rsidRPr="0026278B" w:rsidRDefault="430D5972" w:rsidP="2277469B">
            <w:pPr>
              <w:ind w:left="720"/>
              <w:contextualSpacing/>
              <w:rPr>
                <w:rFonts w:eastAsia="Arial" w:cs="Arial"/>
                <w:color w:val="2D2D2D"/>
                <w:sz w:val="22"/>
                <w:szCs w:val="22"/>
              </w:rPr>
            </w:pPr>
            <w:r w:rsidRPr="2277469B">
              <w:rPr>
                <w:rFonts w:eastAsia="Arial" w:cs="Arial"/>
                <w:color w:val="2D2D2D"/>
                <w:sz w:val="22"/>
                <w:szCs w:val="22"/>
              </w:rPr>
              <w:t>- Be cheerful, positive, and encouraging to other team members</w:t>
            </w:r>
          </w:p>
          <w:p w14:paraId="672F1858" w14:textId="2BA3C14E"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Actively contribute to the Organisation’s values and behaviours ensuring that relevant processes are open and transparent and encourage the confidence of staff, patients, partner organisations, the public and other agencies.</w:t>
            </w:r>
          </w:p>
          <w:p w14:paraId="2FD1B21B" w14:textId="1BA68595"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Promote a positive organisational image.</w:t>
            </w:r>
          </w:p>
          <w:p w14:paraId="1ACBD85B" w14:textId="271FAA36"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Promote own personal and others health, safety, and security, taking the appropriate action to report risk in accordance with policy.</w:t>
            </w:r>
          </w:p>
          <w:p w14:paraId="344A3140" w14:textId="0A812307"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Ensure that equipment and resources are managed effectively to reduce waste and promote cost efficiency.</w:t>
            </w:r>
          </w:p>
          <w:p w14:paraId="57BB640C" w14:textId="304E9317"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Ensure the safe keeping and maintenance of equipment in accordance with policy, reporting defect or loss.</w:t>
            </w:r>
          </w:p>
          <w:p w14:paraId="6293F45C" w14:textId="26DAC759"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 xml:space="preserve">Maintain personal development to meet the changing demands of the job, participate in an annual appraisal and appropriate training activities. </w:t>
            </w:r>
          </w:p>
          <w:p w14:paraId="559E4673" w14:textId="5231D49B"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Ensure compliance with all Kernow Health CIC statutory and mandatory training requirements, policies and protocols.</w:t>
            </w:r>
          </w:p>
          <w:p w14:paraId="35A8EB66" w14:textId="37593EFE"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Take appropriate responsibility to ensure that your objectives are aligned with the core team and organisational objectives.</w:t>
            </w:r>
          </w:p>
          <w:p w14:paraId="70B92818" w14:textId="1B59921D" w:rsidR="0066278B" w:rsidRPr="0026278B" w:rsidRDefault="430D5972" w:rsidP="2277469B">
            <w:pPr>
              <w:pStyle w:val="ListParagraph"/>
              <w:numPr>
                <w:ilvl w:val="0"/>
                <w:numId w:val="1"/>
              </w:numPr>
              <w:rPr>
                <w:rFonts w:eastAsia="Arial" w:cs="Arial"/>
                <w:sz w:val="22"/>
                <w:szCs w:val="22"/>
              </w:rPr>
            </w:pPr>
            <w:r w:rsidRPr="2277469B">
              <w:rPr>
                <w:rFonts w:eastAsia="Arial" w:cs="Arial"/>
                <w:sz w:val="22"/>
                <w:szCs w:val="22"/>
              </w:rPr>
              <w:t xml:space="preserve">To demonstrate agility through adapting to the needs of the organisation by working flexibly in response to changing organisational requirements and priorities. </w:t>
            </w:r>
          </w:p>
          <w:p w14:paraId="4A1DCC8C" w14:textId="6563C558" w:rsidR="0066278B" w:rsidRPr="0026278B" w:rsidRDefault="430D5972" w:rsidP="2277469B">
            <w:pPr>
              <w:pStyle w:val="ListParagraph"/>
              <w:numPr>
                <w:ilvl w:val="0"/>
                <w:numId w:val="1"/>
              </w:numPr>
              <w:rPr>
                <w:rFonts w:eastAsia="Arial" w:cs="Arial"/>
                <w:sz w:val="22"/>
                <w:szCs w:val="22"/>
              </w:rPr>
            </w:pPr>
            <w:r w:rsidRPr="2277469B">
              <w:rPr>
                <w:rFonts w:eastAsia="Arial" w:cs="Arial"/>
                <w:color w:val="000000" w:themeColor="text1"/>
                <w:sz w:val="22"/>
                <w:szCs w:val="22"/>
              </w:rPr>
              <w:t>You will be expected to carry out any other duties that may reasonably be required in line with your main duties, as directed by your line manager</w:t>
            </w:r>
            <w:r w:rsidRPr="2277469B">
              <w:rPr>
                <w:rFonts w:eastAsia="Arial" w:cs="Arial"/>
                <w:color w:val="000000" w:themeColor="text1"/>
              </w:rPr>
              <w:t>.</w:t>
            </w:r>
          </w:p>
        </w:tc>
      </w:tr>
      <w:tr w:rsidR="00C76FC0" w:rsidRPr="0026278B" w14:paraId="4A1DCC8F" w14:textId="77777777" w:rsidTr="2277469B">
        <w:tc>
          <w:tcPr>
            <w:tcW w:w="9150" w:type="dxa"/>
            <w:gridSpan w:val="2"/>
            <w:shd w:val="clear" w:color="auto" w:fill="FFC000"/>
          </w:tcPr>
          <w:p w14:paraId="4A1DCC8E" w14:textId="7341A3D3" w:rsidR="00C76FC0" w:rsidRPr="0026278B" w:rsidRDefault="00C76FC0" w:rsidP="005A5EDF">
            <w:pPr>
              <w:rPr>
                <w:rFonts w:cs="Arial"/>
                <w:b/>
                <w:bCs/>
                <w:color w:val="FFFFFF" w:themeColor="background1"/>
                <w:sz w:val="22"/>
                <w:szCs w:val="22"/>
              </w:rPr>
            </w:pPr>
            <w:r w:rsidRPr="0026278B">
              <w:rPr>
                <w:rFonts w:cs="Arial"/>
                <w:b/>
                <w:bCs/>
                <w:color w:val="FFFFFF" w:themeColor="background1"/>
                <w:sz w:val="22"/>
                <w:szCs w:val="22"/>
              </w:rPr>
              <w:lastRenderedPageBreak/>
              <w:t>Freedom to act</w:t>
            </w:r>
          </w:p>
        </w:tc>
      </w:tr>
      <w:tr w:rsidR="00C76FC0" w:rsidRPr="0026278B" w14:paraId="4A1DCC92" w14:textId="77777777" w:rsidTr="2277469B">
        <w:tc>
          <w:tcPr>
            <w:tcW w:w="9150" w:type="dxa"/>
            <w:gridSpan w:val="2"/>
          </w:tcPr>
          <w:p w14:paraId="4A1DCC91" w14:textId="47A07983" w:rsidR="008625C8" w:rsidRPr="0026278B" w:rsidRDefault="00C76FC0" w:rsidP="008D2E6E">
            <w:pPr>
              <w:rPr>
                <w:rFonts w:cs="Arial"/>
                <w:sz w:val="22"/>
                <w:szCs w:val="22"/>
              </w:rPr>
            </w:pPr>
            <w:r w:rsidRPr="0026278B">
              <w:rPr>
                <w:rFonts w:cs="Arial"/>
                <w:sz w:val="22"/>
                <w:szCs w:val="22"/>
              </w:rPr>
              <w:t>The post</w:t>
            </w:r>
            <w:r w:rsidR="005D06DB" w:rsidRPr="0026278B">
              <w:rPr>
                <w:rFonts w:cs="Arial"/>
                <w:sz w:val="22"/>
                <w:szCs w:val="22"/>
              </w:rPr>
              <w:t xml:space="preserve"> </w:t>
            </w:r>
            <w:r w:rsidRPr="0026278B">
              <w:rPr>
                <w:rFonts w:cs="Arial"/>
                <w:sz w:val="22"/>
                <w:szCs w:val="22"/>
              </w:rPr>
              <w:t xml:space="preserve">holder </w:t>
            </w:r>
            <w:r w:rsidR="00011E73" w:rsidRPr="0026278B">
              <w:rPr>
                <w:rFonts w:cs="Arial"/>
                <w:sz w:val="22"/>
                <w:szCs w:val="22"/>
              </w:rPr>
              <w:t xml:space="preserve">is </w:t>
            </w:r>
            <w:r w:rsidR="00E96822" w:rsidRPr="0026278B">
              <w:rPr>
                <w:rFonts w:cs="Arial"/>
                <w:sz w:val="22"/>
                <w:szCs w:val="22"/>
              </w:rPr>
              <w:t xml:space="preserve">expected to be able to work under their own autonomy delivering against the outlined </w:t>
            </w:r>
            <w:r w:rsidR="005D06DB" w:rsidRPr="0026278B">
              <w:rPr>
                <w:rFonts w:cs="Arial"/>
                <w:sz w:val="22"/>
                <w:szCs w:val="22"/>
              </w:rPr>
              <w:t>duties and responsibilities but within a team environment</w:t>
            </w:r>
            <w:r w:rsidR="008D2E6E" w:rsidRPr="0026278B">
              <w:rPr>
                <w:rFonts w:cs="Arial"/>
                <w:sz w:val="22"/>
                <w:szCs w:val="22"/>
              </w:rPr>
              <w:t>.</w:t>
            </w:r>
            <w:r w:rsidR="005D06DB" w:rsidRPr="0026278B">
              <w:rPr>
                <w:rFonts w:cs="Arial"/>
                <w:sz w:val="22"/>
                <w:szCs w:val="22"/>
              </w:rPr>
              <w:t xml:space="preserve">  The team has agreed goals and deliverables which </w:t>
            </w:r>
            <w:r w:rsidR="001C4F10" w:rsidRPr="0026278B">
              <w:rPr>
                <w:rFonts w:cs="Arial"/>
                <w:sz w:val="22"/>
                <w:szCs w:val="22"/>
              </w:rPr>
              <w:t>must</w:t>
            </w:r>
            <w:r w:rsidR="005D06DB" w:rsidRPr="0026278B">
              <w:rPr>
                <w:rFonts w:cs="Arial"/>
                <w:sz w:val="22"/>
                <w:szCs w:val="22"/>
              </w:rPr>
              <w:t xml:space="preserve"> be undertaken in a timely way against clear specifications.</w:t>
            </w:r>
            <w:r w:rsidR="009A5C70">
              <w:rPr>
                <w:rFonts w:cs="Arial"/>
                <w:sz w:val="22"/>
                <w:szCs w:val="22"/>
              </w:rPr>
              <w:br/>
            </w:r>
          </w:p>
        </w:tc>
      </w:tr>
      <w:tr w:rsidR="00C76FC0" w:rsidRPr="0026278B" w14:paraId="4A1DCC94" w14:textId="77777777" w:rsidTr="2277469B">
        <w:tc>
          <w:tcPr>
            <w:tcW w:w="9150" w:type="dxa"/>
            <w:gridSpan w:val="2"/>
            <w:shd w:val="clear" w:color="auto" w:fill="FFC000"/>
          </w:tcPr>
          <w:p w14:paraId="4A1DCC93" w14:textId="77777777" w:rsidR="00C76FC0" w:rsidRPr="0026278B" w:rsidRDefault="00C76FC0" w:rsidP="005A5EDF">
            <w:pPr>
              <w:rPr>
                <w:rFonts w:cs="Arial"/>
                <w:b/>
                <w:color w:val="FFFFFF" w:themeColor="background1"/>
                <w:sz w:val="22"/>
                <w:szCs w:val="22"/>
              </w:rPr>
            </w:pPr>
            <w:r w:rsidRPr="0026278B">
              <w:rPr>
                <w:rFonts w:cs="Arial"/>
                <w:b/>
                <w:color w:val="FFFFFF" w:themeColor="background1"/>
                <w:sz w:val="22"/>
                <w:szCs w:val="22"/>
              </w:rPr>
              <w:t>Working conditions / effort</w:t>
            </w:r>
          </w:p>
        </w:tc>
      </w:tr>
      <w:tr w:rsidR="00C76FC0" w:rsidRPr="0026278B" w14:paraId="4A1DCC99" w14:textId="77777777" w:rsidTr="2277469B">
        <w:tc>
          <w:tcPr>
            <w:tcW w:w="9150" w:type="dxa"/>
            <w:gridSpan w:val="2"/>
            <w:shd w:val="clear" w:color="auto" w:fill="FFFFFF" w:themeFill="background1"/>
          </w:tcPr>
          <w:p w14:paraId="03636BF6" w14:textId="5A420C8D" w:rsidR="00B767C6" w:rsidRPr="0026278B" w:rsidRDefault="00B767C6" w:rsidP="00F628CF">
            <w:pPr>
              <w:pStyle w:val="ListParagraph"/>
              <w:numPr>
                <w:ilvl w:val="0"/>
                <w:numId w:val="5"/>
              </w:numPr>
              <w:rPr>
                <w:rFonts w:cs="Arial"/>
                <w:sz w:val="22"/>
                <w:szCs w:val="22"/>
              </w:rPr>
            </w:pPr>
            <w:r w:rsidRPr="0026278B">
              <w:rPr>
                <w:rFonts w:cs="Arial"/>
                <w:sz w:val="22"/>
                <w:szCs w:val="22"/>
              </w:rPr>
              <w:t>A mix of working from home and office</w:t>
            </w:r>
          </w:p>
          <w:p w14:paraId="6B78FB56" w14:textId="0F38098D" w:rsidR="00B767C6" w:rsidRPr="0026278B" w:rsidRDefault="00B767C6" w:rsidP="00F628CF">
            <w:pPr>
              <w:numPr>
                <w:ilvl w:val="0"/>
                <w:numId w:val="3"/>
              </w:numPr>
              <w:contextualSpacing/>
              <w:rPr>
                <w:rFonts w:cs="Arial"/>
                <w:sz w:val="22"/>
                <w:szCs w:val="22"/>
              </w:rPr>
            </w:pPr>
            <w:r w:rsidRPr="0026278B">
              <w:rPr>
                <w:rFonts w:cs="Arial"/>
                <w:sz w:val="22"/>
                <w:szCs w:val="22"/>
              </w:rPr>
              <w:t>Long term VDU</w:t>
            </w:r>
            <w:r w:rsidR="006E534B" w:rsidRPr="0026278B">
              <w:rPr>
                <w:rFonts w:cs="Arial"/>
                <w:sz w:val="22"/>
                <w:szCs w:val="22"/>
              </w:rPr>
              <w:t>/laptop</w:t>
            </w:r>
            <w:r w:rsidRPr="0026278B">
              <w:rPr>
                <w:rFonts w:cs="Arial"/>
                <w:sz w:val="22"/>
                <w:szCs w:val="22"/>
              </w:rPr>
              <w:t xml:space="preserve"> use </w:t>
            </w:r>
          </w:p>
          <w:p w14:paraId="1B4F0B41" w14:textId="77777777" w:rsidR="00B767C6" w:rsidRPr="0026278B" w:rsidRDefault="00B767C6" w:rsidP="00F628CF">
            <w:pPr>
              <w:numPr>
                <w:ilvl w:val="0"/>
                <w:numId w:val="3"/>
              </w:numPr>
              <w:contextualSpacing/>
              <w:rPr>
                <w:rFonts w:cs="Arial"/>
                <w:sz w:val="22"/>
                <w:szCs w:val="22"/>
              </w:rPr>
            </w:pPr>
            <w:r w:rsidRPr="0026278B">
              <w:rPr>
                <w:rFonts w:cs="Arial"/>
                <w:sz w:val="22"/>
                <w:szCs w:val="22"/>
              </w:rPr>
              <w:t>Mental Effort (concentration, dealing with interruptions, need to meet deadlines)</w:t>
            </w:r>
          </w:p>
          <w:p w14:paraId="426F7D94" w14:textId="5A3CFE5A" w:rsidR="00B767C6" w:rsidRPr="0026278B" w:rsidRDefault="00B767C6" w:rsidP="00F628CF">
            <w:pPr>
              <w:numPr>
                <w:ilvl w:val="0"/>
                <w:numId w:val="3"/>
              </w:numPr>
              <w:contextualSpacing/>
              <w:rPr>
                <w:rFonts w:cs="Arial"/>
                <w:sz w:val="22"/>
                <w:szCs w:val="22"/>
              </w:rPr>
            </w:pPr>
            <w:r w:rsidRPr="0026278B">
              <w:rPr>
                <w:rFonts w:cs="Arial"/>
                <w:sz w:val="22"/>
                <w:szCs w:val="22"/>
              </w:rPr>
              <w:t>Emotional Effort (exposure to distressing/emotionally demanding situations)</w:t>
            </w:r>
          </w:p>
          <w:p w14:paraId="70F6A479" w14:textId="16607299" w:rsidR="00B767C6" w:rsidRPr="0026278B" w:rsidRDefault="00B767C6" w:rsidP="00F628CF">
            <w:pPr>
              <w:numPr>
                <w:ilvl w:val="0"/>
                <w:numId w:val="3"/>
              </w:numPr>
              <w:contextualSpacing/>
              <w:rPr>
                <w:rFonts w:cs="Arial"/>
                <w:sz w:val="22"/>
                <w:szCs w:val="22"/>
              </w:rPr>
            </w:pPr>
            <w:r w:rsidRPr="0026278B">
              <w:rPr>
                <w:rFonts w:cs="Arial"/>
                <w:sz w:val="22"/>
                <w:szCs w:val="22"/>
              </w:rPr>
              <w:t xml:space="preserve">Travel </w:t>
            </w:r>
            <w:r w:rsidR="00A40E14" w:rsidRPr="0026278B">
              <w:rPr>
                <w:rFonts w:cs="Arial"/>
                <w:sz w:val="22"/>
                <w:szCs w:val="22"/>
              </w:rPr>
              <w:t>requirements.</w:t>
            </w:r>
          </w:p>
          <w:p w14:paraId="4A1DCC98" w14:textId="327F0F83" w:rsidR="00B93639" w:rsidRPr="0026278B" w:rsidRDefault="00B93639" w:rsidP="00435B3E">
            <w:pPr>
              <w:rPr>
                <w:rFonts w:cs="Arial"/>
                <w:sz w:val="22"/>
                <w:szCs w:val="22"/>
              </w:rPr>
            </w:pPr>
          </w:p>
        </w:tc>
      </w:tr>
      <w:tr w:rsidR="00C76FC0" w:rsidRPr="0026278B" w14:paraId="4A1DCC9B" w14:textId="77777777" w:rsidTr="2277469B">
        <w:tc>
          <w:tcPr>
            <w:tcW w:w="9150" w:type="dxa"/>
            <w:gridSpan w:val="2"/>
            <w:shd w:val="clear" w:color="auto" w:fill="FFC000"/>
          </w:tcPr>
          <w:p w14:paraId="4A1DCC9A" w14:textId="77777777" w:rsidR="00C76FC0" w:rsidRPr="0026278B" w:rsidRDefault="00C76FC0" w:rsidP="005A5EDF">
            <w:pPr>
              <w:rPr>
                <w:rFonts w:cs="Arial"/>
                <w:b/>
                <w:color w:val="FFFFFF" w:themeColor="background1"/>
                <w:sz w:val="22"/>
                <w:szCs w:val="22"/>
              </w:rPr>
            </w:pPr>
            <w:r w:rsidRPr="0026278B">
              <w:rPr>
                <w:rFonts w:cs="Arial"/>
                <w:b/>
                <w:color w:val="FFFFFF" w:themeColor="background1"/>
                <w:sz w:val="22"/>
                <w:szCs w:val="22"/>
              </w:rPr>
              <w:t>Values</w:t>
            </w:r>
          </w:p>
        </w:tc>
      </w:tr>
      <w:tr w:rsidR="00C76FC0" w:rsidRPr="0026278B" w14:paraId="4A1DCCA7" w14:textId="77777777" w:rsidTr="2277469B">
        <w:tc>
          <w:tcPr>
            <w:tcW w:w="9150" w:type="dxa"/>
            <w:gridSpan w:val="2"/>
            <w:shd w:val="clear" w:color="auto" w:fill="FFFFFF" w:themeFill="background1"/>
          </w:tcPr>
          <w:p w14:paraId="4835877B" w14:textId="077E45A6" w:rsidR="00A70C2A" w:rsidRPr="0026278B" w:rsidRDefault="00A70C2A" w:rsidP="00A70C2A">
            <w:pPr>
              <w:tabs>
                <w:tab w:val="num" w:pos="720"/>
              </w:tabs>
              <w:rPr>
                <w:rFonts w:cs="Arial"/>
                <w:sz w:val="22"/>
                <w:szCs w:val="22"/>
              </w:rPr>
            </w:pPr>
            <w:r w:rsidRPr="0026278B">
              <w:rPr>
                <w:rFonts w:cs="Arial"/>
                <w:sz w:val="22"/>
                <w:szCs w:val="22"/>
              </w:rPr>
              <w:t xml:space="preserve">Our shared values guide our actions and describe how we behave and how we make our business decisions, and we expect </w:t>
            </w:r>
            <w:r w:rsidR="00C76FC0" w:rsidRPr="0026278B">
              <w:rPr>
                <w:rFonts w:cs="Arial"/>
                <w:sz w:val="22"/>
                <w:szCs w:val="22"/>
              </w:rPr>
              <w:t xml:space="preserve">all employees to demonstrate </w:t>
            </w:r>
            <w:r w:rsidR="00AF131E" w:rsidRPr="0026278B">
              <w:rPr>
                <w:rFonts w:cs="Arial"/>
                <w:sz w:val="22"/>
                <w:szCs w:val="22"/>
              </w:rPr>
              <w:t>its</w:t>
            </w:r>
            <w:r w:rsidR="00C76FC0" w:rsidRPr="0026278B">
              <w:rPr>
                <w:rFonts w:cs="Arial"/>
                <w:sz w:val="22"/>
                <w:szCs w:val="22"/>
              </w:rPr>
              <w:t xml:space="preserve"> Values as follows:</w:t>
            </w:r>
          </w:p>
          <w:p w14:paraId="363C6C10" w14:textId="77777777" w:rsidR="006E534B" w:rsidRPr="0026278B" w:rsidRDefault="006E534B" w:rsidP="00A70C2A">
            <w:pPr>
              <w:tabs>
                <w:tab w:val="num" w:pos="720"/>
              </w:tabs>
              <w:rPr>
                <w:rFonts w:cs="Arial"/>
                <w:sz w:val="22"/>
                <w:szCs w:val="22"/>
              </w:rPr>
            </w:pPr>
          </w:p>
          <w:p w14:paraId="296124D6" w14:textId="77777777" w:rsidR="00A70C2A" w:rsidRPr="0026278B" w:rsidRDefault="00A70C2A" w:rsidP="00F628CF">
            <w:pPr>
              <w:pStyle w:val="ListParagraph"/>
              <w:numPr>
                <w:ilvl w:val="0"/>
                <w:numId w:val="4"/>
              </w:numPr>
              <w:tabs>
                <w:tab w:val="num" w:pos="720"/>
              </w:tabs>
              <w:rPr>
                <w:rFonts w:cs="Arial"/>
                <w:color w:val="1A1617"/>
                <w:sz w:val="22"/>
                <w:szCs w:val="22"/>
                <w:lang w:eastAsia="en-GB"/>
              </w:rPr>
            </w:pPr>
            <w:r w:rsidRPr="0026278B">
              <w:rPr>
                <w:rFonts w:cs="Arial"/>
                <w:color w:val="1A1617"/>
                <w:sz w:val="22"/>
                <w:szCs w:val="22"/>
                <w:lang w:eastAsia="en-GB"/>
              </w:rPr>
              <w:t>We have</w:t>
            </w:r>
            <w:r w:rsidRPr="0026278B">
              <w:rPr>
                <w:rFonts w:cs="Arial"/>
                <w:b/>
                <w:bCs/>
                <w:i/>
                <w:iCs/>
                <w:color w:val="1A1617"/>
                <w:sz w:val="22"/>
                <w:szCs w:val="22"/>
                <w:lang w:eastAsia="en-GB"/>
              </w:rPr>
              <w:t> Integrity</w:t>
            </w:r>
            <w:r w:rsidRPr="0026278B">
              <w:rPr>
                <w:rFonts w:cs="Arial"/>
                <w:color w:val="1A1617"/>
                <w:sz w:val="22"/>
                <w:szCs w:val="22"/>
                <w:lang w:eastAsia="en-GB"/>
              </w:rPr>
              <w:t>. We will be real, honest and authentic.</w:t>
            </w:r>
          </w:p>
          <w:p w14:paraId="73926BEC" w14:textId="77777777" w:rsidR="00A70C2A" w:rsidRPr="0026278B" w:rsidRDefault="00A70C2A" w:rsidP="00F628CF">
            <w:pPr>
              <w:pStyle w:val="ListParagraph"/>
              <w:numPr>
                <w:ilvl w:val="0"/>
                <w:numId w:val="4"/>
              </w:numPr>
              <w:tabs>
                <w:tab w:val="num" w:pos="720"/>
              </w:tabs>
              <w:rPr>
                <w:rFonts w:cs="Arial"/>
                <w:color w:val="1A1617"/>
                <w:sz w:val="22"/>
                <w:szCs w:val="22"/>
                <w:lang w:eastAsia="en-GB"/>
              </w:rPr>
            </w:pPr>
            <w:r w:rsidRPr="0026278B">
              <w:rPr>
                <w:rFonts w:cs="Arial"/>
                <w:color w:val="1A1617"/>
                <w:sz w:val="22"/>
                <w:szCs w:val="22"/>
                <w:lang w:eastAsia="en-GB"/>
              </w:rPr>
              <w:lastRenderedPageBreak/>
              <w:t>We are </w:t>
            </w:r>
            <w:r w:rsidRPr="0026278B">
              <w:rPr>
                <w:rFonts w:cs="Arial"/>
                <w:b/>
                <w:bCs/>
                <w:i/>
                <w:iCs/>
                <w:color w:val="1A1617"/>
                <w:sz w:val="22"/>
                <w:szCs w:val="22"/>
                <w:lang w:eastAsia="en-GB"/>
              </w:rPr>
              <w:t>Ambitious</w:t>
            </w:r>
            <w:r w:rsidRPr="0026278B">
              <w:rPr>
                <w:rFonts w:cs="Arial"/>
                <w:color w:val="1A1617"/>
                <w:sz w:val="22"/>
                <w:szCs w:val="22"/>
                <w:lang w:eastAsia="en-GB"/>
              </w:rPr>
              <w:t>. We will seek new opportunities and not afraid to push boundaries.</w:t>
            </w:r>
          </w:p>
          <w:p w14:paraId="57B4D852" w14:textId="77777777" w:rsidR="00A70C2A" w:rsidRPr="0026278B" w:rsidRDefault="00A70C2A" w:rsidP="00F628CF">
            <w:pPr>
              <w:pStyle w:val="ListParagraph"/>
              <w:numPr>
                <w:ilvl w:val="0"/>
                <w:numId w:val="4"/>
              </w:numPr>
              <w:tabs>
                <w:tab w:val="num" w:pos="720"/>
              </w:tabs>
              <w:rPr>
                <w:rFonts w:cs="Arial"/>
                <w:color w:val="1A1617"/>
                <w:sz w:val="22"/>
                <w:szCs w:val="22"/>
                <w:lang w:eastAsia="en-GB"/>
              </w:rPr>
            </w:pPr>
            <w:r w:rsidRPr="0026278B">
              <w:rPr>
                <w:rFonts w:cs="Arial"/>
                <w:color w:val="1A1617"/>
                <w:sz w:val="22"/>
                <w:szCs w:val="22"/>
                <w:lang w:eastAsia="en-GB"/>
              </w:rPr>
              <w:t>We will be </w:t>
            </w:r>
            <w:r w:rsidRPr="0026278B">
              <w:rPr>
                <w:rFonts w:cs="Arial"/>
                <w:b/>
                <w:bCs/>
                <w:i/>
                <w:iCs/>
                <w:color w:val="1A1617"/>
                <w:sz w:val="22"/>
                <w:szCs w:val="22"/>
                <w:lang w:eastAsia="en-GB"/>
              </w:rPr>
              <w:t>Responsive</w:t>
            </w:r>
            <w:r w:rsidRPr="0026278B">
              <w:rPr>
                <w:rFonts w:cs="Arial"/>
                <w:color w:val="1A1617"/>
                <w:sz w:val="22"/>
                <w:szCs w:val="22"/>
                <w:lang w:eastAsia="en-GB"/>
              </w:rPr>
              <w:t>. We will be proactive and responsive to our own and partner needs now and in the future.</w:t>
            </w:r>
          </w:p>
          <w:p w14:paraId="203739DA" w14:textId="77777777" w:rsidR="00A70C2A" w:rsidRPr="0026278B" w:rsidRDefault="00A70C2A" w:rsidP="00F628CF">
            <w:pPr>
              <w:pStyle w:val="ListParagraph"/>
              <w:numPr>
                <w:ilvl w:val="0"/>
                <w:numId w:val="4"/>
              </w:numPr>
              <w:tabs>
                <w:tab w:val="num" w:pos="720"/>
              </w:tabs>
              <w:rPr>
                <w:rFonts w:cs="Arial"/>
                <w:color w:val="1A1617"/>
                <w:sz w:val="22"/>
                <w:szCs w:val="22"/>
                <w:lang w:eastAsia="en-GB"/>
              </w:rPr>
            </w:pPr>
            <w:r w:rsidRPr="0026278B">
              <w:rPr>
                <w:rFonts w:cs="Arial"/>
                <w:color w:val="1A1617"/>
                <w:sz w:val="22"/>
                <w:szCs w:val="22"/>
                <w:lang w:eastAsia="en-GB"/>
              </w:rPr>
              <w:t>We are </w:t>
            </w:r>
            <w:r w:rsidRPr="0026278B">
              <w:rPr>
                <w:rFonts w:cs="Arial"/>
                <w:b/>
                <w:bCs/>
                <w:i/>
                <w:iCs/>
                <w:color w:val="1A1617"/>
                <w:sz w:val="22"/>
                <w:szCs w:val="22"/>
                <w:lang w:eastAsia="en-GB"/>
              </w:rPr>
              <w:t>Reliable</w:t>
            </w:r>
            <w:r w:rsidRPr="0026278B">
              <w:rPr>
                <w:rFonts w:cs="Arial"/>
                <w:color w:val="1A1617"/>
                <w:sz w:val="22"/>
                <w:szCs w:val="22"/>
                <w:lang w:eastAsia="en-GB"/>
              </w:rPr>
              <w:t>. We will be the trusted partner and for partners to know that we will deliver what we say we will.</w:t>
            </w:r>
          </w:p>
          <w:p w14:paraId="08AC7084" w14:textId="77777777" w:rsidR="00A70C2A" w:rsidRPr="0026278B" w:rsidRDefault="00A70C2A" w:rsidP="00F628CF">
            <w:pPr>
              <w:pStyle w:val="ListParagraph"/>
              <w:numPr>
                <w:ilvl w:val="0"/>
                <w:numId w:val="4"/>
              </w:numPr>
              <w:tabs>
                <w:tab w:val="num" w:pos="720"/>
              </w:tabs>
              <w:rPr>
                <w:rFonts w:cs="Arial"/>
                <w:color w:val="1A1617"/>
                <w:sz w:val="22"/>
                <w:szCs w:val="22"/>
                <w:lang w:eastAsia="en-GB"/>
              </w:rPr>
            </w:pPr>
            <w:r w:rsidRPr="0026278B">
              <w:rPr>
                <w:rFonts w:cs="Arial"/>
                <w:color w:val="1A1617"/>
                <w:sz w:val="22"/>
                <w:szCs w:val="22"/>
                <w:lang w:eastAsia="en-GB"/>
              </w:rPr>
              <w:t>We will be </w:t>
            </w:r>
            <w:r w:rsidRPr="0026278B">
              <w:rPr>
                <w:rFonts w:cs="Arial"/>
                <w:b/>
                <w:bCs/>
                <w:i/>
                <w:iCs/>
                <w:color w:val="1A1617"/>
                <w:sz w:val="22"/>
                <w:szCs w:val="22"/>
                <w:lang w:eastAsia="en-GB"/>
              </w:rPr>
              <w:t>Creative</w:t>
            </w:r>
            <w:r w:rsidRPr="0026278B">
              <w:rPr>
                <w:rFonts w:cs="Arial"/>
                <w:color w:val="1A1617"/>
                <w:sz w:val="22"/>
                <w:szCs w:val="22"/>
                <w:lang w:eastAsia="en-GB"/>
              </w:rPr>
              <w:t>. We will look at different ways of working in the present and the future</w:t>
            </w:r>
          </w:p>
          <w:p w14:paraId="22446EF7" w14:textId="77777777" w:rsidR="00C76FC0" w:rsidRPr="0026278B" w:rsidRDefault="00A70C2A" w:rsidP="00F628CF">
            <w:pPr>
              <w:pStyle w:val="ListParagraph"/>
              <w:numPr>
                <w:ilvl w:val="0"/>
                <w:numId w:val="4"/>
              </w:numPr>
              <w:tabs>
                <w:tab w:val="num" w:pos="720"/>
              </w:tabs>
              <w:rPr>
                <w:rFonts w:cs="Arial"/>
                <w:color w:val="1A1617"/>
                <w:sz w:val="22"/>
                <w:szCs w:val="22"/>
                <w:lang w:eastAsia="en-GB"/>
              </w:rPr>
            </w:pPr>
            <w:r w:rsidRPr="0026278B">
              <w:rPr>
                <w:rFonts w:cs="Arial"/>
                <w:color w:val="1A1617"/>
                <w:sz w:val="22"/>
                <w:szCs w:val="22"/>
                <w:lang w:eastAsia="en-GB"/>
              </w:rPr>
              <w:t>We will always be</w:t>
            </w:r>
            <w:r w:rsidRPr="0026278B">
              <w:rPr>
                <w:rFonts w:cs="Arial"/>
                <w:b/>
                <w:bCs/>
                <w:i/>
                <w:iCs/>
                <w:color w:val="1A1617"/>
                <w:sz w:val="22"/>
                <w:szCs w:val="22"/>
                <w:lang w:eastAsia="en-GB"/>
              </w:rPr>
              <w:t> Professional</w:t>
            </w:r>
            <w:r w:rsidRPr="0026278B">
              <w:rPr>
                <w:rFonts w:cs="Arial"/>
                <w:color w:val="1A1617"/>
                <w:sz w:val="22"/>
                <w:szCs w:val="22"/>
                <w:lang w:eastAsia="en-GB"/>
              </w:rPr>
              <w:t>. Everything we do, we will do it well. We have high quality standards in all that we seek to achieve</w:t>
            </w:r>
          </w:p>
          <w:p w14:paraId="4A1DCCA6" w14:textId="3BA7751B" w:rsidR="00A70C2A" w:rsidRPr="0026278B" w:rsidRDefault="00A70C2A" w:rsidP="00A70C2A">
            <w:pPr>
              <w:pStyle w:val="ListParagraph"/>
              <w:rPr>
                <w:rFonts w:cs="Arial"/>
                <w:color w:val="1A1617"/>
                <w:sz w:val="22"/>
                <w:szCs w:val="22"/>
                <w:lang w:eastAsia="en-GB"/>
              </w:rPr>
            </w:pPr>
          </w:p>
        </w:tc>
      </w:tr>
      <w:tr w:rsidR="00000F96" w:rsidRPr="0026278B" w14:paraId="4A1DCCA9" w14:textId="77777777" w:rsidTr="2277469B">
        <w:trPr>
          <w:gridAfter w:val="1"/>
          <w:wAfter w:w="532" w:type="dxa"/>
        </w:trPr>
        <w:tc>
          <w:tcPr>
            <w:tcW w:w="8618" w:type="dxa"/>
            <w:shd w:val="clear" w:color="auto" w:fill="FFC000"/>
          </w:tcPr>
          <w:p w14:paraId="4A1DCCA8" w14:textId="77777777" w:rsidR="00000F96" w:rsidRPr="0026278B" w:rsidRDefault="00000F96" w:rsidP="005A5EDF">
            <w:pPr>
              <w:rPr>
                <w:rFonts w:cs="Arial"/>
                <w:b/>
                <w:color w:val="FFFFFF" w:themeColor="background1"/>
                <w:sz w:val="22"/>
                <w:szCs w:val="22"/>
              </w:rPr>
            </w:pPr>
            <w:r w:rsidRPr="0026278B">
              <w:rPr>
                <w:rFonts w:cs="Arial"/>
                <w:b/>
                <w:color w:val="FFFFFF" w:themeColor="background1"/>
                <w:sz w:val="22"/>
                <w:szCs w:val="22"/>
              </w:rPr>
              <w:lastRenderedPageBreak/>
              <w:t xml:space="preserve">Corporate requirements </w:t>
            </w:r>
            <w:r w:rsidR="00B24297" w:rsidRPr="0026278B">
              <w:rPr>
                <w:rFonts w:cs="Arial"/>
                <w:b/>
                <w:color w:val="FFFFFF" w:themeColor="background1"/>
                <w:sz w:val="22"/>
                <w:szCs w:val="22"/>
              </w:rPr>
              <w:t>and Responsibilities</w:t>
            </w:r>
          </w:p>
        </w:tc>
      </w:tr>
      <w:tr w:rsidR="00000F96" w:rsidRPr="0026278B" w14:paraId="4A1DCCC5" w14:textId="77777777" w:rsidTr="2277469B">
        <w:trPr>
          <w:gridAfter w:val="1"/>
          <w:wAfter w:w="532" w:type="dxa"/>
        </w:trPr>
        <w:tc>
          <w:tcPr>
            <w:tcW w:w="8618" w:type="dxa"/>
            <w:shd w:val="clear" w:color="auto" w:fill="FFFFFF" w:themeFill="background1"/>
          </w:tcPr>
          <w:p w14:paraId="78395251" w14:textId="0D1913D4" w:rsidR="006E534B" w:rsidRPr="0026278B" w:rsidRDefault="00A70C2A" w:rsidP="00070472">
            <w:pPr>
              <w:ind w:right="-166"/>
              <w:contextualSpacing/>
              <w:rPr>
                <w:rFonts w:cs="Arial"/>
                <w:b/>
                <w:sz w:val="22"/>
                <w:szCs w:val="22"/>
              </w:rPr>
            </w:pPr>
            <w:r w:rsidRPr="0026278B">
              <w:rPr>
                <w:rFonts w:cs="Arial"/>
                <w:b/>
                <w:sz w:val="22"/>
                <w:szCs w:val="22"/>
              </w:rPr>
              <w:t>General</w:t>
            </w:r>
          </w:p>
          <w:p w14:paraId="7F753A0A" w14:textId="3F881EC8" w:rsidR="006E534B" w:rsidRDefault="00A70C2A" w:rsidP="00070472">
            <w:pPr>
              <w:ind w:right="-166"/>
              <w:rPr>
                <w:rFonts w:cs="Arial"/>
                <w:sz w:val="22"/>
                <w:szCs w:val="22"/>
              </w:rPr>
            </w:pPr>
            <w:r w:rsidRPr="0026278B">
              <w:rPr>
                <w:rFonts w:cs="Arial"/>
                <w:b/>
                <w:sz w:val="22"/>
                <w:szCs w:val="22"/>
              </w:rPr>
              <w:t xml:space="preserve">Confidentiality: </w:t>
            </w:r>
            <w:r w:rsidRPr="0026278B">
              <w:rPr>
                <w:rFonts w:cs="Arial"/>
                <w:sz w:val="22"/>
                <w:szCs w:val="22"/>
              </w:rPr>
              <w:t xml:space="preserve">In line with the Data Protection Act 1998 and general data protection regulations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w:t>
            </w:r>
            <w:r w:rsidR="00A40E14" w:rsidRPr="0026278B">
              <w:rPr>
                <w:rFonts w:cs="Arial"/>
                <w:sz w:val="22"/>
                <w:szCs w:val="22"/>
              </w:rPr>
              <w:t>need-to-know</w:t>
            </w:r>
            <w:r w:rsidRPr="0026278B">
              <w:rPr>
                <w:rFonts w:cs="Arial"/>
                <w:sz w:val="22"/>
                <w:szCs w:val="22"/>
              </w:rPr>
              <w:t xml:space="preserve"> basis in the direct discharge of duties and divulge information only in the proper course of duties.</w:t>
            </w:r>
          </w:p>
          <w:p w14:paraId="2F7184ED" w14:textId="77777777" w:rsidR="00A40E14" w:rsidRPr="0026278B" w:rsidRDefault="00A40E14" w:rsidP="00070472">
            <w:pPr>
              <w:ind w:right="-166"/>
              <w:rPr>
                <w:rFonts w:cs="Arial"/>
                <w:b/>
                <w:sz w:val="22"/>
                <w:szCs w:val="22"/>
              </w:rPr>
            </w:pPr>
          </w:p>
          <w:p w14:paraId="7067087F" w14:textId="6411BEA3" w:rsidR="006E534B" w:rsidRDefault="00A70C2A" w:rsidP="00070472">
            <w:pPr>
              <w:ind w:right="-166"/>
              <w:contextualSpacing/>
              <w:rPr>
                <w:rFonts w:cs="Arial"/>
                <w:sz w:val="22"/>
                <w:szCs w:val="22"/>
              </w:rPr>
            </w:pPr>
            <w:r w:rsidRPr="0026278B">
              <w:rPr>
                <w:rFonts w:cs="Arial"/>
                <w:b/>
                <w:sz w:val="22"/>
                <w:szCs w:val="22"/>
              </w:rPr>
              <w:t xml:space="preserve">Health and Safety: </w:t>
            </w:r>
            <w:r w:rsidRPr="0026278B">
              <w:rPr>
                <w:rFonts w:cs="Arial"/>
                <w:sz w:val="22"/>
                <w:szCs w:val="22"/>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5B5A34A6" w14:textId="77777777" w:rsidR="00A40E14" w:rsidRPr="0026278B" w:rsidRDefault="00A40E14" w:rsidP="00070472">
            <w:pPr>
              <w:ind w:right="-166"/>
              <w:contextualSpacing/>
              <w:rPr>
                <w:rFonts w:cs="Arial"/>
                <w:b/>
                <w:sz w:val="22"/>
                <w:szCs w:val="22"/>
              </w:rPr>
            </w:pPr>
          </w:p>
          <w:p w14:paraId="74AD1013" w14:textId="17CB6735" w:rsidR="006E534B" w:rsidRDefault="00A70C2A" w:rsidP="00070472">
            <w:pPr>
              <w:ind w:right="-166"/>
              <w:contextualSpacing/>
              <w:rPr>
                <w:rFonts w:cs="Arial"/>
                <w:sz w:val="22"/>
                <w:szCs w:val="22"/>
              </w:rPr>
            </w:pPr>
            <w:r w:rsidRPr="0026278B">
              <w:rPr>
                <w:rFonts w:cs="Arial"/>
                <w:b/>
                <w:sz w:val="22"/>
                <w:szCs w:val="22"/>
              </w:rPr>
              <w:t xml:space="preserve">Risk Management: </w:t>
            </w:r>
            <w:r w:rsidRPr="0026278B">
              <w:rPr>
                <w:rFonts w:cs="Arial"/>
                <w:sz w:val="22"/>
                <w:szCs w:val="22"/>
              </w:rPr>
              <w:t>The post holder will be required to comply with Kernow Health CIC’s Health and Safety Policy and actively participate in this process, having responsibility for managing risks and reporting exceptions.</w:t>
            </w:r>
          </w:p>
          <w:p w14:paraId="35C7BEB5" w14:textId="77777777" w:rsidR="00A40E14" w:rsidRPr="00A40E14" w:rsidRDefault="00A40E14" w:rsidP="00070472">
            <w:pPr>
              <w:ind w:right="-166"/>
              <w:contextualSpacing/>
              <w:rPr>
                <w:rFonts w:cs="Arial"/>
                <w:sz w:val="22"/>
                <w:szCs w:val="22"/>
              </w:rPr>
            </w:pPr>
          </w:p>
          <w:p w14:paraId="1D967080" w14:textId="470A640D" w:rsidR="00A70C2A" w:rsidRPr="0026278B" w:rsidRDefault="00A70C2A" w:rsidP="00070472">
            <w:pPr>
              <w:ind w:right="-166"/>
              <w:contextualSpacing/>
              <w:rPr>
                <w:rFonts w:cs="Arial"/>
                <w:sz w:val="22"/>
                <w:szCs w:val="22"/>
              </w:rPr>
            </w:pPr>
            <w:r w:rsidRPr="0026278B">
              <w:rPr>
                <w:rFonts w:cs="Arial"/>
                <w:b/>
                <w:sz w:val="22"/>
                <w:szCs w:val="22"/>
              </w:rPr>
              <w:t xml:space="preserve">Safeguarding Children and Adults: </w:t>
            </w:r>
            <w:r w:rsidRPr="0026278B">
              <w:rPr>
                <w:rFonts w:cs="Arial"/>
                <w:sz w:val="22"/>
                <w:szCs w:val="22"/>
              </w:rPr>
              <w:t xml:space="preserve"> Kernow Health CIC is committed to safeguarding children and adults and therefore all staff must attend/ complete the required level of safeguarding children and adults training.</w:t>
            </w:r>
          </w:p>
          <w:p w14:paraId="0F8053CB" w14:textId="77777777" w:rsidR="006E534B" w:rsidRPr="0026278B" w:rsidRDefault="006E534B" w:rsidP="00070472">
            <w:pPr>
              <w:ind w:right="-166"/>
              <w:contextualSpacing/>
              <w:rPr>
                <w:rFonts w:cs="Arial"/>
                <w:b/>
                <w:sz w:val="22"/>
                <w:szCs w:val="22"/>
              </w:rPr>
            </w:pPr>
          </w:p>
          <w:p w14:paraId="291F86D9" w14:textId="77777777" w:rsidR="00A70C2A" w:rsidRPr="0026278B" w:rsidRDefault="00A70C2A" w:rsidP="00070472">
            <w:pPr>
              <w:ind w:right="-166"/>
              <w:contextualSpacing/>
              <w:rPr>
                <w:rFonts w:cs="Arial"/>
                <w:sz w:val="22"/>
                <w:szCs w:val="22"/>
              </w:rPr>
            </w:pPr>
            <w:r w:rsidRPr="0026278B">
              <w:rPr>
                <w:rFonts w:cs="Arial"/>
                <w:b/>
                <w:sz w:val="22"/>
                <w:szCs w:val="22"/>
              </w:rPr>
              <w:t xml:space="preserve">No Smoking: </w:t>
            </w:r>
            <w:r w:rsidRPr="0026278B">
              <w:rPr>
                <w:rFonts w:cs="Arial"/>
                <w:sz w:val="22"/>
                <w:szCs w:val="22"/>
              </w:rPr>
              <w:t>To give all patients, visitors and staff the best chance to be healthy, all Kernow Health premises and grounds are smoke free.</w:t>
            </w:r>
          </w:p>
          <w:p w14:paraId="3EEAE4A8" w14:textId="77777777" w:rsidR="006E534B" w:rsidRPr="0026278B" w:rsidRDefault="006E534B" w:rsidP="00070472">
            <w:pPr>
              <w:ind w:right="-166"/>
              <w:contextualSpacing/>
              <w:rPr>
                <w:rFonts w:cs="Arial"/>
                <w:b/>
                <w:sz w:val="22"/>
                <w:szCs w:val="22"/>
              </w:rPr>
            </w:pPr>
          </w:p>
          <w:p w14:paraId="4A1DCCB5" w14:textId="6801D399" w:rsidR="00B24297" w:rsidRDefault="00A70C2A" w:rsidP="00070472">
            <w:pPr>
              <w:ind w:right="-166"/>
              <w:contextualSpacing/>
              <w:rPr>
                <w:rFonts w:cs="Arial"/>
                <w:sz w:val="22"/>
                <w:szCs w:val="22"/>
              </w:rPr>
            </w:pPr>
            <w:r w:rsidRPr="0026278B">
              <w:rPr>
                <w:rFonts w:cs="Arial"/>
                <w:b/>
                <w:sz w:val="22"/>
                <w:szCs w:val="22"/>
              </w:rPr>
              <w:t xml:space="preserve">Equality and Diversity: </w:t>
            </w:r>
            <w:r w:rsidRPr="0026278B">
              <w:rPr>
                <w:rFonts w:cs="Arial"/>
                <w:sz w:val="22"/>
                <w:szCs w:val="22"/>
              </w:rPr>
              <w:t>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4A1DCCBF" w14:textId="77777777" w:rsidR="00461392" w:rsidRPr="0026278B" w:rsidRDefault="00461392" w:rsidP="00A70C2A">
            <w:pPr>
              <w:rPr>
                <w:rFonts w:cs="Arial"/>
                <w:color w:val="00B0F0"/>
                <w:sz w:val="22"/>
                <w:szCs w:val="22"/>
              </w:rPr>
            </w:pPr>
          </w:p>
          <w:p w14:paraId="4A1DCCC0" w14:textId="77777777" w:rsidR="00B24297" w:rsidRPr="0026278B" w:rsidRDefault="00B24297" w:rsidP="00A70C2A">
            <w:pPr>
              <w:rPr>
                <w:rFonts w:cs="Arial"/>
                <w:b/>
                <w:bCs/>
                <w:sz w:val="22"/>
                <w:szCs w:val="22"/>
              </w:rPr>
            </w:pPr>
            <w:r w:rsidRPr="0026278B">
              <w:rPr>
                <w:rFonts w:cs="Arial"/>
                <w:b/>
                <w:bCs/>
                <w:sz w:val="22"/>
                <w:szCs w:val="22"/>
              </w:rPr>
              <w:t>Please note:</w:t>
            </w:r>
          </w:p>
          <w:p w14:paraId="4A1DCCC1" w14:textId="77777777" w:rsidR="00B24297" w:rsidRPr="0026278B" w:rsidRDefault="00B24297" w:rsidP="00A70C2A">
            <w:pPr>
              <w:rPr>
                <w:rFonts w:cs="Arial"/>
                <w:sz w:val="22"/>
                <w:szCs w:val="22"/>
              </w:rPr>
            </w:pPr>
            <w:r w:rsidRPr="0026278B">
              <w:rPr>
                <w:rFonts w:cs="Arial"/>
                <w:sz w:val="22"/>
                <w:szCs w:val="22"/>
              </w:rPr>
              <w:t>Rehabilitation of Offenders Act</w:t>
            </w:r>
          </w:p>
          <w:p w14:paraId="4A1DCCC3" w14:textId="130C86BE" w:rsidR="00B24297" w:rsidRPr="0026278B" w:rsidRDefault="00B24297" w:rsidP="00A70C2A">
            <w:pPr>
              <w:rPr>
                <w:rFonts w:cs="Arial"/>
                <w:sz w:val="22"/>
                <w:szCs w:val="22"/>
              </w:rPr>
            </w:pPr>
            <w:r w:rsidRPr="0026278B">
              <w:rPr>
                <w:rFonts w:cs="Arial"/>
                <w:sz w:val="22"/>
                <w:szCs w:val="22"/>
              </w:rPr>
              <w:t xml:space="preserve">This post is exempt from the Rehabilitation of Offenders Act 1974.  Should you be offered the post it will be subject to a DBS check from the Disclosure and Barring Service (DBS) before the appointment is confirmed.  This will include details of cautions, reprimands, final warnings, as well as </w:t>
            </w:r>
            <w:r w:rsidR="00A40E14" w:rsidRPr="0026278B">
              <w:rPr>
                <w:rFonts w:cs="Arial"/>
                <w:sz w:val="22"/>
                <w:szCs w:val="22"/>
              </w:rPr>
              <w:t>convictions.</w:t>
            </w:r>
          </w:p>
          <w:p w14:paraId="4A1DCCC4" w14:textId="77777777" w:rsidR="00000F96" w:rsidRPr="0026278B" w:rsidRDefault="00000F96" w:rsidP="00190FE0">
            <w:pPr>
              <w:pStyle w:val="ListParagraph"/>
              <w:ind w:left="360"/>
              <w:rPr>
                <w:rFonts w:cs="Arial"/>
                <w:sz w:val="22"/>
                <w:szCs w:val="22"/>
              </w:rPr>
            </w:pPr>
          </w:p>
        </w:tc>
      </w:tr>
    </w:tbl>
    <w:p w14:paraId="39793426" w14:textId="77777777" w:rsidR="00000F96" w:rsidRPr="0026278B" w:rsidRDefault="00000F96" w:rsidP="005A5EDF">
      <w:pPr>
        <w:rPr>
          <w:rFonts w:cs="Arial"/>
          <w:sz w:val="22"/>
          <w:szCs w:val="22"/>
        </w:rPr>
      </w:pPr>
    </w:p>
    <w:p w14:paraId="021533B6" w14:textId="77777777" w:rsidR="001838AC" w:rsidRPr="0026278B" w:rsidRDefault="001838AC" w:rsidP="005A5EDF">
      <w:pPr>
        <w:rPr>
          <w:rFonts w:cs="Arial"/>
          <w:sz w:val="22"/>
          <w:szCs w:val="22"/>
        </w:rPr>
      </w:pPr>
    </w:p>
    <w:tbl>
      <w:tblPr>
        <w:tblStyle w:val="TableGrid"/>
        <w:tblW w:w="0" w:type="auto"/>
        <w:tblLook w:val="04A0" w:firstRow="1" w:lastRow="0" w:firstColumn="1" w:lastColumn="0" w:noHBand="0" w:noVBand="1"/>
      </w:tblPr>
      <w:tblGrid>
        <w:gridCol w:w="2114"/>
        <w:gridCol w:w="4118"/>
        <w:gridCol w:w="1418"/>
        <w:gridCol w:w="1366"/>
      </w:tblGrid>
      <w:tr w:rsidR="00D20FA7" w:rsidRPr="0026278B" w14:paraId="59116F67" w14:textId="77777777" w:rsidTr="2277469B">
        <w:tc>
          <w:tcPr>
            <w:tcW w:w="9016" w:type="dxa"/>
            <w:gridSpan w:val="4"/>
            <w:shd w:val="clear" w:color="auto" w:fill="FFC000"/>
          </w:tcPr>
          <w:p w14:paraId="6E5BF6A1" w14:textId="77777777" w:rsidR="00D20FA7" w:rsidRPr="0026278B" w:rsidRDefault="00D20FA7" w:rsidP="00110476">
            <w:pPr>
              <w:jc w:val="center"/>
              <w:rPr>
                <w:rFonts w:cs="Arial"/>
                <w:b/>
                <w:bCs/>
                <w:sz w:val="22"/>
                <w:szCs w:val="22"/>
              </w:rPr>
            </w:pPr>
            <w:r w:rsidRPr="0026278B">
              <w:rPr>
                <w:rFonts w:cs="Arial"/>
                <w:b/>
                <w:bCs/>
                <w:sz w:val="22"/>
                <w:szCs w:val="22"/>
              </w:rPr>
              <w:t>PERSON SPECIFICATION</w:t>
            </w:r>
          </w:p>
        </w:tc>
      </w:tr>
      <w:tr w:rsidR="00D20FA7" w:rsidRPr="0026278B" w14:paraId="43D87D95" w14:textId="77777777" w:rsidTr="2277469B">
        <w:tc>
          <w:tcPr>
            <w:tcW w:w="2114" w:type="dxa"/>
          </w:tcPr>
          <w:p w14:paraId="0CEBB86F" w14:textId="77777777" w:rsidR="00D20FA7" w:rsidRPr="0026278B" w:rsidRDefault="00D20FA7" w:rsidP="00110476">
            <w:pPr>
              <w:rPr>
                <w:rFonts w:cs="Arial"/>
                <w:sz w:val="22"/>
                <w:szCs w:val="22"/>
              </w:rPr>
            </w:pPr>
            <w:r w:rsidRPr="0026278B">
              <w:rPr>
                <w:rFonts w:cs="Arial"/>
                <w:sz w:val="22"/>
                <w:szCs w:val="22"/>
              </w:rPr>
              <w:t>Post:</w:t>
            </w:r>
          </w:p>
        </w:tc>
        <w:tc>
          <w:tcPr>
            <w:tcW w:w="6902" w:type="dxa"/>
            <w:gridSpan w:val="3"/>
          </w:tcPr>
          <w:p w14:paraId="4A0F3106" w14:textId="4300E6EF" w:rsidR="00D20FA7" w:rsidRPr="00A40E14" w:rsidRDefault="142F721D" w:rsidP="00110476">
            <w:pPr>
              <w:rPr>
                <w:rFonts w:cs="Arial"/>
                <w:b/>
                <w:bCs/>
                <w:sz w:val="22"/>
                <w:szCs w:val="22"/>
              </w:rPr>
            </w:pPr>
            <w:r w:rsidRPr="2277469B">
              <w:rPr>
                <w:rFonts w:cs="Arial"/>
                <w:b/>
                <w:bCs/>
                <w:sz w:val="22"/>
                <w:szCs w:val="22"/>
              </w:rPr>
              <w:t>Marketing and Communications Officer</w:t>
            </w:r>
          </w:p>
        </w:tc>
      </w:tr>
      <w:tr w:rsidR="00D20FA7" w:rsidRPr="0026278B" w14:paraId="0E09C154" w14:textId="77777777" w:rsidTr="2277469B">
        <w:tc>
          <w:tcPr>
            <w:tcW w:w="9016" w:type="dxa"/>
            <w:gridSpan w:val="4"/>
          </w:tcPr>
          <w:p w14:paraId="6356A521" w14:textId="73C308F1" w:rsidR="00D20FA7" w:rsidRPr="0026278B" w:rsidRDefault="00D20FA7" w:rsidP="00110476">
            <w:pPr>
              <w:rPr>
                <w:rFonts w:cs="Arial"/>
                <w:sz w:val="22"/>
                <w:szCs w:val="22"/>
              </w:rPr>
            </w:pPr>
            <w:r w:rsidRPr="0026278B">
              <w:rPr>
                <w:rFonts w:cs="Arial"/>
                <w:sz w:val="22"/>
                <w:szCs w:val="22"/>
              </w:rPr>
              <w:t xml:space="preserve">All requirements listed in this specification are </w:t>
            </w:r>
            <w:r w:rsidR="0026278B">
              <w:rPr>
                <w:rFonts w:cs="Arial"/>
                <w:sz w:val="22"/>
                <w:szCs w:val="22"/>
              </w:rPr>
              <w:t>‘E</w:t>
            </w:r>
            <w:r w:rsidRPr="0026278B">
              <w:rPr>
                <w:rFonts w:cs="Arial"/>
                <w:sz w:val="22"/>
                <w:szCs w:val="22"/>
              </w:rPr>
              <w:t>ssential</w:t>
            </w:r>
            <w:r w:rsidR="0026278B">
              <w:rPr>
                <w:rFonts w:cs="Arial"/>
                <w:sz w:val="22"/>
                <w:szCs w:val="22"/>
              </w:rPr>
              <w:t>’</w:t>
            </w:r>
            <w:r w:rsidRPr="0026278B">
              <w:rPr>
                <w:rFonts w:cs="Arial"/>
                <w:sz w:val="22"/>
                <w:szCs w:val="22"/>
              </w:rPr>
              <w:t xml:space="preserve"> to the post</w:t>
            </w:r>
            <w:r w:rsidR="0026278B">
              <w:rPr>
                <w:rFonts w:cs="Arial"/>
                <w:sz w:val="22"/>
                <w:szCs w:val="22"/>
              </w:rPr>
              <w:t xml:space="preserve"> unless indicated otherwise</w:t>
            </w:r>
            <w:r w:rsidRPr="0026278B">
              <w:rPr>
                <w:rFonts w:cs="Arial"/>
                <w:sz w:val="22"/>
                <w:szCs w:val="22"/>
              </w:rPr>
              <w:t xml:space="preserve"> and will be assessed during the selection and interview process.</w:t>
            </w:r>
          </w:p>
        </w:tc>
      </w:tr>
      <w:tr w:rsidR="00D20FA7" w:rsidRPr="0026278B" w14:paraId="73733DEA" w14:textId="77777777" w:rsidTr="2277469B">
        <w:tc>
          <w:tcPr>
            <w:tcW w:w="6232" w:type="dxa"/>
            <w:gridSpan w:val="2"/>
            <w:shd w:val="clear" w:color="auto" w:fill="FFC000"/>
          </w:tcPr>
          <w:p w14:paraId="274A5AEE" w14:textId="77777777" w:rsidR="00D20FA7" w:rsidRPr="0026278B" w:rsidRDefault="00D20FA7" w:rsidP="00110476">
            <w:pPr>
              <w:rPr>
                <w:rFonts w:cs="Arial"/>
                <w:b/>
                <w:bCs/>
                <w:sz w:val="22"/>
                <w:szCs w:val="22"/>
              </w:rPr>
            </w:pPr>
            <w:r w:rsidRPr="0026278B">
              <w:rPr>
                <w:rFonts w:cs="Arial"/>
                <w:b/>
                <w:bCs/>
                <w:i/>
                <w:iCs/>
                <w:sz w:val="22"/>
                <w:szCs w:val="22"/>
              </w:rPr>
              <w:t>Education / Qualifications and Relevant Experience</w:t>
            </w:r>
          </w:p>
        </w:tc>
        <w:tc>
          <w:tcPr>
            <w:tcW w:w="1418" w:type="dxa"/>
            <w:shd w:val="clear" w:color="auto" w:fill="FFC000"/>
          </w:tcPr>
          <w:p w14:paraId="6A8F24C4" w14:textId="77777777" w:rsidR="00D20FA7" w:rsidRPr="0026278B" w:rsidRDefault="00D20FA7" w:rsidP="00A40E14">
            <w:pPr>
              <w:jc w:val="center"/>
              <w:rPr>
                <w:rFonts w:cs="Arial"/>
                <w:b/>
                <w:bCs/>
                <w:sz w:val="22"/>
                <w:szCs w:val="22"/>
              </w:rPr>
            </w:pPr>
            <w:r w:rsidRPr="0026278B">
              <w:rPr>
                <w:rFonts w:cs="Arial"/>
                <w:b/>
                <w:bCs/>
                <w:sz w:val="22"/>
                <w:szCs w:val="22"/>
              </w:rPr>
              <w:t>Essential</w:t>
            </w:r>
          </w:p>
        </w:tc>
        <w:tc>
          <w:tcPr>
            <w:tcW w:w="1366" w:type="dxa"/>
            <w:shd w:val="clear" w:color="auto" w:fill="FFC000"/>
          </w:tcPr>
          <w:p w14:paraId="108257E9" w14:textId="77777777" w:rsidR="00D20FA7" w:rsidRPr="0026278B" w:rsidRDefault="00D20FA7" w:rsidP="00110476">
            <w:pPr>
              <w:rPr>
                <w:rFonts w:cs="Arial"/>
                <w:b/>
                <w:bCs/>
                <w:sz w:val="22"/>
                <w:szCs w:val="22"/>
              </w:rPr>
            </w:pPr>
            <w:r w:rsidRPr="0026278B">
              <w:rPr>
                <w:rFonts w:cs="Arial"/>
                <w:b/>
                <w:bCs/>
                <w:sz w:val="22"/>
                <w:szCs w:val="22"/>
              </w:rPr>
              <w:t>Desirable</w:t>
            </w:r>
          </w:p>
        </w:tc>
      </w:tr>
      <w:tr w:rsidR="00D20FA7" w:rsidRPr="0026278B" w14:paraId="5D841567" w14:textId="77777777" w:rsidTr="2277469B">
        <w:tc>
          <w:tcPr>
            <w:tcW w:w="6232" w:type="dxa"/>
            <w:gridSpan w:val="2"/>
          </w:tcPr>
          <w:p w14:paraId="271B23A9" w14:textId="44ADDF83" w:rsidR="00D20FA7" w:rsidRPr="0026278B" w:rsidRDefault="00CC7B8F" w:rsidP="00CC7B8F">
            <w:pPr>
              <w:tabs>
                <w:tab w:val="left" w:pos="2055"/>
              </w:tabs>
              <w:spacing w:before="100" w:beforeAutospacing="1" w:after="100" w:afterAutospacing="1"/>
              <w:rPr>
                <w:rFonts w:cs="Arial"/>
                <w:sz w:val="22"/>
                <w:szCs w:val="22"/>
                <w:lang w:eastAsia="en-GB"/>
              </w:rPr>
            </w:pPr>
            <w:r w:rsidRPr="00CC7B8F">
              <w:rPr>
                <w:rFonts w:cs="Arial"/>
                <w:sz w:val="22"/>
                <w:szCs w:val="22"/>
                <w:lang w:eastAsia="en-GB"/>
              </w:rPr>
              <w:t xml:space="preserve">1–2 years’ experience in a </w:t>
            </w:r>
            <w:r w:rsidR="00DF0AF8">
              <w:rPr>
                <w:rFonts w:cs="Arial"/>
                <w:sz w:val="22"/>
                <w:szCs w:val="22"/>
                <w:lang w:eastAsia="en-GB"/>
              </w:rPr>
              <w:t xml:space="preserve">digital </w:t>
            </w:r>
            <w:r w:rsidRPr="00CC7B8F">
              <w:rPr>
                <w:rFonts w:cs="Arial"/>
                <w:sz w:val="22"/>
                <w:szCs w:val="22"/>
                <w:lang w:eastAsia="en-GB"/>
              </w:rPr>
              <w:t xml:space="preserve">marketing or communications role </w:t>
            </w:r>
          </w:p>
        </w:tc>
        <w:tc>
          <w:tcPr>
            <w:tcW w:w="1418" w:type="dxa"/>
          </w:tcPr>
          <w:p w14:paraId="5733C25D" w14:textId="22858F95" w:rsidR="00D20FA7" w:rsidRPr="0026278B" w:rsidRDefault="00CC7B8F" w:rsidP="00A40E14">
            <w:pPr>
              <w:jc w:val="center"/>
              <w:rPr>
                <w:rFonts w:cs="Arial"/>
                <w:sz w:val="22"/>
                <w:szCs w:val="22"/>
              </w:rPr>
            </w:pPr>
            <w:r>
              <w:rPr>
                <w:rFonts w:cs="Arial"/>
                <w:sz w:val="22"/>
                <w:szCs w:val="22"/>
              </w:rPr>
              <w:t>x</w:t>
            </w:r>
          </w:p>
        </w:tc>
        <w:tc>
          <w:tcPr>
            <w:tcW w:w="1366" w:type="dxa"/>
          </w:tcPr>
          <w:p w14:paraId="77B45DEC" w14:textId="77777777" w:rsidR="00D20FA7" w:rsidRPr="0026278B" w:rsidRDefault="00D20FA7" w:rsidP="00110476">
            <w:pPr>
              <w:rPr>
                <w:rFonts w:cs="Arial"/>
                <w:sz w:val="22"/>
                <w:szCs w:val="22"/>
              </w:rPr>
            </w:pPr>
          </w:p>
        </w:tc>
      </w:tr>
      <w:tr w:rsidR="00D20FA7" w:rsidRPr="0026278B" w14:paraId="6F2A1C7E" w14:textId="77777777" w:rsidTr="2277469B">
        <w:tc>
          <w:tcPr>
            <w:tcW w:w="6232" w:type="dxa"/>
            <w:gridSpan w:val="2"/>
          </w:tcPr>
          <w:p w14:paraId="2F35F533" w14:textId="2A8E26F2" w:rsidR="00D20FA7" w:rsidRPr="0026278B" w:rsidRDefault="00CC7B8F" w:rsidP="00CC7B8F">
            <w:pPr>
              <w:tabs>
                <w:tab w:val="left" w:pos="2055"/>
              </w:tabs>
              <w:spacing w:before="100" w:beforeAutospacing="1" w:after="100" w:afterAutospacing="1"/>
              <w:rPr>
                <w:rFonts w:cs="Arial"/>
                <w:sz w:val="22"/>
                <w:szCs w:val="22"/>
                <w:lang w:eastAsia="en-GB"/>
              </w:rPr>
            </w:pPr>
            <w:r w:rsidRPr="00CC7B8F">
              <w:rPr>
                <w:rFonts w:cs="Arial"/>
                <w:sz w:val="22"/>
                <w:szCs w:val="22"/>
                <w:lang w:eastAsia="en-GB"/>
              </w:rPr>
              <w:t xml:space="preserve">Experience of using digital tools </w:t>
            </w:r>
            <w:r w:rsidR="009558E3">
              <w:rPr>
                <w:rFonts w:cs="Arial"/>
                <w:sz w:val="22"/>
                <w:szCs w:val="22"/>
                <w:lang w:eastAsia="en-GB"/>
              </w:rPr>
              <w:t xml:space="preserve">for </w:t>
            </w:r>
            <w:r w:rsidR="009558E3" w:rsidRPr="00CC7B8F">
              <w:rPr>
                <w:rFonts w:cs="Arial"/>
                <w:sz w:val="22"/>
                <w:szCs w:val="22"/>
                <w:lang w:eastAsia="en-GB"/>
              </w:rPr>
              <w:t>content creation</w:t>
            </w:r>
            <w:r w:rsidR="009558E3">
              <w:rPr>
                <w:rFonts w:cs="Arial"/>
                <w:sz w:val="22"/>
                <w:szCs w:val="22"/>
                <w:lang w:eastAsia="en-GB"/>
              </w:rPr>
              <w:t>, analytics</w:t>
            </w:r>
            <w:r w:rsidR="009558E3" w:rsidRPr="00CC7B8F">
              <w:rPr>
                <w:rFonts w:cs="Arial"/>
                <w:sz w:val="22"/>
                <w:szCs w:val="22"/>
                <w:lang w:eastAsia="en-GB"/>
              </w:rPr>
              <w:t xml:space="preserve"> and scheduling </w:t>
            </w:r>
            <w:r w:rsidRPr="00CC7B8F">
              <w:rPr>
                <w:rFonts w:cs="Arial"/>
                <w:sz w:val="22"/>
                <w:szCs w:val="22"/>
                <w:lang w:eastAsia="en-GB"/>
              </w:rPr>
              <w:t xml:space="preserve">such </w:t>
            </w:r>
            <w:r w:rsidR="00DF0AF8">
              <w:rPr>
                <w:rFonts w:cs="Arial"/>
                <w:sz w:val="22"/>
                <w:szCs w:val="22"/>
                <w:lang w:eastAsia="en-GB"/>
              </w:rPr>
              <w:t xml:space="preserve">as (but not limited to) </w:t>
            </w:r>
            <w:r w:rsidR="009558E3">
              <w:rPr>
                <w:rFonts w:cs="Arial"/>
                <w:sz w:val="22"/>
                <w:szCs w:val="22"/>
                <w:lang w:eastAsia="en-GB"/>
              </w:rPr>
              <w:t xml:space="preserve">Buffer, </w:t>
            </w:r>
            <w:r w:rsidRPr="00CC7B8F">
              <w:rPr>
                <w:rFonts w:cs="Arial"/>
                <w:sz w:val="22"/>
                <w:szCs w:val="22"/>
                <w:lang w:eastAsia="en-GB"/>
              </w:rPr>
              <w:t xml:space="preserve">Canva, Mailchimp, </w:t>
            </w:r>
            <w:r w:rsidR="009558E3">
              <w:rPr>
                <w:rFonts w:cs="Arial"/>
                <w:sz w:val="22"/>
                <w:szCs w:val="22"/>
                <w:lang w:eastAsia="en-GB"/>
              </w:rPr>
              <w:t xml:space="preserve">Google Looker studio, </w:t>
            </w:r>
            <w:proofErr w:type="spellStart"/>
            <w:r w:rsidR="009558E3">
              <w:rPr>
                <w:rFonts w:cs="Arial"/>
                <w:sz w:val="22"/>
                <w:szCs w:val="22"/>
                <w:lang w:eastAsia="en-GB"/>
              </w:rPr>
              <w:t>CapCut</w:t>
            </w:r>
            <w:proofErr w:type="spellEnd"/>
            <w:r w:rsidR="00DF0AF8">
              <w:rPr>
                <w:rFonts w:cs="Arial"/>
                <w:sz w:val="22"/>
                <w:szCs w:val="22"/>
                <w:lang w:eastAsia="en-GB"/>
              </w:rPr>
              <w:t xml:space="preserve">, GA4 </w:t>
            </w:r>
            <w:r w:rsidR="009558E3">
              <w:rPr>
                <w:rFonts w:cs="Arial"/>
                <w:sz w:val="22"/>
                <w:szCs w:val="22"/>
                <w:lang w:eastAsia="en-GB"/>
              </w:rPr>
              <w:t>etc</w:t>
            </w:r>
          </w:p>
        </w:tc>
        <w:tc>
          <w:tcPr>
            <w:tcW w:w="1418" w:type="dxa"/>
          </w:tcPr>
          <w:p w14:paraId="440C64C4" w14:textId="78E205FE" w:rsidR="00D20FA7" w:rsidRPr="0026278B" w:rsidRDefault="00CC7B8F" w:rsidP="00A40E14">
            <w:pPr>
              <w:jc w:val="center"/>
              <w:rPr>
                <w:rFonts w:cs="Arial"/>
                <w:sz w:val="22"/>
                <w:szCs w:val="22"/>
              </w:rPr>
            </w:pPr>
            <w:r>
              <w:rPr>
                <w:rFonts w:cs="Arial"/>
                <w:sz w:val="22"/>
                <w:szCs w:val="22"/>
              </w:rPr>
              <w:t>x</w:t>
            </w:r>
          </w:p>
        </w:tc>
        <w:tc>
          <w:tcPr>
            <w:tcW w:w="1366" w:type="dxa"/>
          </w:tcPr>
          <w:p w14:paraId="2A8298BC" w14:textId="77777777" w:rsidR="00D20FA7" w:rsidRPr="0026278B" w:rsidRDefault="00D20FA7" w:rsidP="00110476">
            <w:pPr>
              <w:rPr>
                <w:rFonts w:cs="Arial"/>
                <w:sz w:val="22"/>
                <w:szCs w:val="22"/>
              </w:rPr>
            </w:pPr>
          </w:p>
        </w:tc>
      </w:tr>
      <w:tr w:rsidR="00D20FA7" w:rsidRPr="0026278B" w14:paraId="4CDDCB7C" w14:textId="77777777" w:rsidTr="2277469B">
        <w:tc>
          <w:tcPr>
            <w:tcW w:w="6232" w:type="dxa"/>
            <w:gridSpan w:val="2"/>
          </w:tcPr>
          <w:p w14:paraId="3D93F074" w14:textId="70F5D8A8" w:rsidR="00D20FA7" w:rsidRPr="0026278B" w:rsidRDefault="00CC7B8F" w:rsidP="00CC7B8F">
            <w:pPr>
              <w:tabs>
                <w:tab w:val="left" w:pos="2055"/>
              </w:tabs>
              <w:spacing w:before="100" w:beforeAutospacing="1" w:after="100" w:afterAutospacing="1"/>
              <w:rPr>
                <w:rFonts w:cs="Arial"/>
                <w:sz w:val="22"/>
                <w:szCs w:val="22"/>
                <w:lang w:eastAsia="en-GB"/>
              </w:rPr>
            </w:pPr>
            <w:r w:rsidRPr="00CC7B8F">
              <w:rPr>
                <w:rFonts w:cs="Arial"/>
                <w:sz w:val="22"/>
                <w:szCs w:val="22"/>
                <w:lang w:eastAsia="en-GB"/>
              </w:rPr>
              <w:t>Familiar</w:t>
            </w:r>
            <w:r>
              <w:rPr>
                <w:rFonts w:cs="Arial"/>
                <w:sz w:val="22"/>
                <w:szCs w:val="22"/>
                <w:lang w:eastAsia="en-GB"/>
              </w:rPr>
              <w:t>i</w:t>
            </w:r>
            <w:r w:rsidRPr="00CC7B8F">
              <w:rPr>
                <w:rFonts w:cs="Arial"/>
                <w:sz w:val="22"/>
                <w:szCs w:val="22"/>
                <w:lang w:eastAsia="en-GB"/>
              </w:rPr>
              <w:t>ty with social media platforms and analytics tools</w:t>
            </w:r>
          </w:p>
        </w:tc>
        <w:tc>
          <w:tcPr>
            <w:tcW w:w="1418" w:type="dxa"/>
          </w:tcPr>
          <w:p w14:paraId="6F7C7485" w14:textId="120CCA53" w:rsidR="00D20FA7" w:rsidRPr="0026278B" w:rsidRDefault="00CC7B8F" w:rsidP="00A40E14">
            <w:pPr>
              <w:jc w:val="center"/>
              <w:rPr>
                <w:rFonts w:cs="Arial"/>
                <w:sz w:val="22"/>
                <w:szCs w:val="22"/>
              </w:rPr>
            </w:pPr>
            <w:r>
              <w:rPr>
                <w:rFonts w:cs="Arial"/>
                <w:sz w:val="22"/>
                <w:szCs w:val="22"/>
              </w:rPr>
              <w:t>x</w:t>
            </w:r>
          </w:p>
        </w:tc>
        <w:tc>
          <w:tcPr>
            <w:tcW w:w="1366" w:type="dxa"/>
          </w:tcPr>
          <w:p w14:paraId="148EFF1E" w14:textId="77777777" w:rsidR="00D20FA7" w:rsidRPr="0026278B" w:rsidRDefault="00D20FA7" w:rsidP="00110476">
            <w:pPr>
              <w:rPr>
                <w:rFonts w:cs="Arial"/>
                <w:sz w:val="22"/>
                <w:szCs w:val="22"/>
              </w:rPr>
            </w:pPr>
          </w:p>
        </w:tc>
      </w:tr>
      <w:tr w:rsidR="00D20FA7" w:rsidRPr="0026278B" w14:paraId="135CF53D" w14:textId="77777777" w:rsidTr="2277469B">
        <w:tc>
          <w:tcPr>
            <w:tcW w:w="6232" w:type="dxa"/>
            <w:gridSpan w:val="2"/>
          </w:tcPr>
          <w:p w14:paraId="73D4269D" w14:textId="1512A552" w:rsidR="00D20FA7" w:rsidRPr="0026278B" w:rsidRDefault="00CC7B8F" w:rsidP="00110476">
            <w:pPr>
              <w:rPr>
                <w:rFonts w:cs="Arial"/>
                <w:sz w:val="22"/>
                <w:szCs w:val="22"/>
              </w:rPr>
            </w:pPr>
            <w:r w:rsidRPr="00CC7B8F">
              <w:rPr>
                <w:rFonts w:cs="Arial"/>
                <w:sz w:val="22"/>
                <w:szCs w:val="22"/>
                <w:lang w:eastAsia="en-GB"/>
              </w:rPr>
              <w:t>Experience in the healthcare, public, or not-for-profit sector is an advantage</w:t>
            </w:r>
            <w:r>
              <w:rPr>
                <w:rFonts w:cs="Arial"/>
                <w:sz w:val="22"/>
                <w:szCs w:val="22"/>
                <w:lang w:eastAsia="en-GB"/>
              </w:rPr>
              <w:t xml:space="preserve">, </w:t>
            </w:r>
            <w:r w:rsidRPr="00CC7B8F">
              <w:rPr>
                <w:rFonts w:cs="Arial"/>
                <w:sz w:val="22"/>
                <w:szCs w:val="22"/>
                <w:lang w:eastAsia="en-GB"/>
              </w:rPr>
              <w:t xml:space="preserve">but </w:t>
            </w:r>
            <w:r>
              <w:rPr>
                <w:rFonts w:cs="Arial"/>
                <w:sz w:val="22"/>
                <w:szCs w:val="22"/>
                <w:lang w:eastAsia="en-GB"/>
              </w:rPr>
              <w:t xml:space="preserve">is </w:t>
            </w:r>
            <w:r w:rsidRPr="00CC7B8F">
              <w:rPr>
                <w:rFonts w:cs="Arial"/>
                <w:sz w:val="22"/>
                <w:szCs w:val="22"/>
                <w:lang w:eastAsia="en-GB"/>
              </w:rPr>
              <w:t>not essential</w:t>
            </w:r>
          </w:p>
        </w:tc>
        <w:tc>
          <w:tcPr>
            <w:tcW w:w="1418" w:type="dxa"/>
          </w:tcPr>
          <w:p w14:paraId="2CDA5BAF" w14:textId="27CAA4A0" w:rsidR="00D20FA7" w:rsidRPr="0026278B" w:rsidRDefault="00D20FA7" w:rsidP="00A40E14">
            <w:pPr>
              <w:jc w:val="center"/>
              <w:rPr>
                <w:rFonts w:cs="Arial"/>
                <w:sz w:val="22"/>
                <w:szCs w:val="22"/>
              </w:rPr>
            </w:pPr>
          </w:p>
        </w:tc>
        <w:tc>
          <w:tcPr>
            <w:tcW w:w="1366" w:type="dxa"/>
          </w:tcPr>
          <w:p w14:paraId="4FFC0BC9" w14:textId="4AFB6038" w:rsidR="00D20FA7" w:rsidRPr="0026278B" w:rsidRDefault="00DF0AF8" w:rsidP="00110476">
            <w:pPr>
              <w:rPr>
                <w:rFonts w:cs="Arial"/>
                <w:sz w:val="22"/>
                <w:szCs w:val="22"/>
              </w:rPr>
            </w:pPr>
            <w:r>
              <w:rPr>
                <w:rFonts w:cs="Arial"/>
                <w:sz w:val="22"/>
                <w:szCs w:val="22"/>
              </w:rPr>
              <w:t>x</w:t>
            </w:r>
          </w:p>
        </w:tc>
      </w:tr>
      <w:tr w:rsidR="00D20FA7" w:rsidRPr="0026278B" w14:paraId="2032F0DD" w14:textId="77777777" w:rsidTr="2277469B">
        <w:tc>
          <w:tcPr>
            <w:tcW w:w="6232" w:type="dxa"/>
            <w:gridSpan w:val="2"/>
            <w:shd w:val="clear" w:color="auto" w:fill="FFC000"/>
          </w:tcPr>
          <w:p w14:paraId="7CCC85C8" w14:textId="77777777" w:rsidR="00D20FA7" w:rsidRPr="0026278B" w:rsidRDefault="00D20FA7" w:rsidP="00110476">
            <w:pPr>
              <w:rPr>
                <w:rFonts w:cs="Arial"/>
                <w:b/>
                <w:bCs/>
                <w:i/>
                <w:iCs/>
                <w:sz w:val="22"/>
                <w:szCs w:val="22"/>
              </w:rPr>
            </w:pPr>
            <w:r w:rsidRPr="0026278B">
              <w:rPr>
                <w:rFonts w:cs="Arial"/>
                <w:b/>
                <w:bCs/>
                <w:i/>
                <w:iCs/>
                <w:sz w:val="22"/>
                <w:szCs w:val="22"/>
              </w:rPr>
              <w:t>Skills and Abilities</w:t>
            </w:r>
          </w:p>
        </w:tc>
        <w:tc>
          <w:tcPr>
            <w:tcW w:w="1418" w:type="dxa"/>
            <w:shd w:val="clear" w:color="auto" w:fill="FFC000"/>
          </w:tcPr>
          <w:p w14:paraId="4D3533C1" w14:textId="77777777" w:rsidR="00D20FA7" w:rsidRPr="0026278B" w:rsidRDefault="00D20FA7" w:rsidP="00A40E14">
            <w:pPr>
              <w:jc w:val="center"/>
              <w:rPr>
                <w:rFonts w:cs="Arial"/>
                <w:b/>
                <w:bCs/>
                <w:sz w:val="22"/>
                <w:szCs w:val="22"/>
              </w:rPr>
            </w:pPr>
            <w:r w:rsidRPr="0026278B">
              <w:rPr>
                <w:rFonts w:cs="Arial"/>
                <w:b/>
                <w:bCs/>
                <w:sz w:val="22"/>
                <w:szCs w:val="22"/>
              </w:rPr>
              <w:t>Essential</w:t>
            </w:r>
          </w:p>
        </w:tc>
        <w:tc>
          <w:tcPr>
            <w:tcW w:w="1366" w:type="dxa"/>
            <w:shd w:val="clear" w:color="auto" w:fill="FFC000"/>
          </w:tcPr>
          <w:p w14:paraId="0D0F54C0" w14:textId="77777777" w:rsidR="00D20FA7" w:rsidRPr="0026278B" w:rsidRDefault="00D20FA7" w:rsidP="00110476">
            <w:pPr>
              <w:rPr>
                <w:rFonts w:cs="Arial"/>
                <w:b/>
                <w:bCs/>
                <w:sz w:val="22"/>
                <w:szCs w:val="22"/>
              </w:rPr>
            </w:pPr>
            <w:r w:rsidRPr="0026278B">
              <w:rPr>
                <w:rFonts w:cs="Arial"/>
                <w:b/>
                <w:bCs/>
                <w:sz w:val="22"/>
                <w:szCs w:val="22"/>
              </w:rPr>
              <w:t>Desirable</w:t>
            </w:r>
          </w:p>
        </w:tc>
      </w:tr>
      <w:tr w:rsidR="00D20FA7" w:rsidRPr="0026278B" w14:paraId="5C6C912A" w14:textId="77777777" w:rsidTr="2277469B">
        <w:tc>
          <w:tcPr>
            <w:tcW w:w="6232" w:type="dxa"/>
            <w:gridSpan w:val="2"/>
            <w:shd w:val="clear" w:color="auto" w:fill="auto"/>
          </w:tcPr>
          <w:p w14:paraId="5D4F2114" w14:textId="6243D6F1" w:rsidR="00D20FA7" w:rsidRPr="00CC7B8F" w:rsidRDefault="00CC7B8F" w:rsidP="00110476">
            <w:pPr>
              <w:rPr>
                <w:rFonts w:cs="Arial"/>
                <w:sz w:val="22"/>
                <w:szCs w:val="22"/>
              </w:rPr>
            </w:pPr>
            <w:r w:rsidRPr="00CC7B8F">
              <w:rPr>
                <w:rFonts w:cs="Arial"/>
                <w:sz w:val="22"/>
                <w:szCs w:val="22"/>
              </w:rPr>
              <w:t>Confidence in social media marketing</w:t>
            </w:r>
          </w:p>
        </w:tc>
        <w:tc>
          <w:tcPr>
            <w:tcW w:w="1418" w:type="dxa"/>
            <w:shd w:val="clear" w:color="auto" w:fill="auto"/>
          </w:tcPr>
          <w:p w14:paraId="3FB4F174" w14:textId="1E1F9ADA" w:rsidR="00D20FA7"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1B9FCC47" w14:textId="77777777" w:rsidR="00D20FA7" w:rsidRPr="0026278B" w:rsidRDefault="00D20FA7" w:rsidP="00110476">
            <w:pPr>
              <w:rPr>
                <w:rFonts w:cs="Arial"/>
                <w:sz w:val="22"/>
                <w:szCs w:val="22"/>
              </w:rPr>
            </w:pPr>
          </w:p>
        </w:tc>
      </w:tr>
      <w:tr w:rsidR="009348E3" w:rsidRPr="0026278B" w14:paraId="7DCE8EA8" w14:textId="77777777" w:rsidTr="2277469B">
        <w:tc>
          <w:tcPr>
            <w:tcW w:w="6232" w:type="dxa"/>
            <w:gridSpan w:val="2"/>
            <w:shd w:val="clear" w:color="auto" w:fill="auto"/>
          </w:tcPr>
          <w:p w14:paraId="19E5BE70" w14:textId="32253877" w:rsidR="009348E3" w:rsidRPr="0026278B" w:rsidRDefault="00CC7B8F" w:rsidP="00110476">
            <w:pPr>
              <w:rPr>
                <w:rFonts w:cs="Arial"/>
                <w:sz w:val="22"/>
                <w:szCs w:val="22"/>
              </w:rPr>
            </w:pPr>
            <w:r w:rsidRPr="00CC7B8F">
              <w:rPr>
                <w:rFonts w:cs="Arial"/>
                <w:sz w:val="22"/>
                <w:szCs w:val="22"/>
              </w:rPr>
              <w:t>Ability to communicate clearly and concisely to a range of audiences</w:t>
            </w:r>
          </w:p>
        </w:tc>
        <w:tc>
          <w:tcPr>
            <w:tcW w:w="1418" w:type="dxa"/>
            <w:shd w:val="clear" w:color="auto" w:fill="auto"/>
          </w:tcPr>
          <w:p w14:paraId="524BB85F" w14:textId="77777777" w:rsidR="009348E3" w:rsidRDefault="009348E3" w:rsidP="00A40E14">
            <w:pPr>
              <w:jc w:val="center"/>
              <w:rPr>
                <w:rFonts w:cs="Arial"/>
                <w:sz w:val="22"/>
                <w:szCs w:val="22"/>
              </w:rPr>
            </w:pPr>
          </w:p>
          <w:p w14:paraId="1DC77EDE" w14:textId="3D846281" w:rsidR="00A40E14"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095ADCA0" w14:textId="77777777" w:rsidR="009348E3" w:rsidRPr="0026278B" w:rsidRDefault="009348E3" w:rsidP="00110476">
            <w:pPr>
              <w:rPr>
                <w:rFonts w:cs="Arial"/>
                <w:sz w:val="22"/>
                <w:szCs w:val="22"/>
              </w:rPr>
            </w:pPr>
          </w:p>
        </w:tc>
      </w:tr>
      <w:tr w:rsidR="009348E3" w:rsidRPr="0026278B" w14:paraId="5B2A78AB" w14:textId="77777777" w:rsidTr="2277469B">
        <w:tc>
          <w:tcPr>
            <w:tcW w:w="6232" w:type="dxa"/>
            <w:gridSpan w:val="2"/>
            <w:shd w:val="clear" w:color="auto" w:fill="auto"/>
          </w:tcPr>
          <w:p w14:paraId="5EED6479" w14:textId="7349518A" w:rsidR="009348E3" w:rsidRPr="0026278B" w:rsidRDefault="009558E3" w:rsidP="00110476">
            <w:pPr>
              <w:rPr>
                <w:rFonts w:cs="Arial"/>
                <w:sz w:val="22"/>
                <w:szCs w:val="22"/>
              </w:rPr>
            </w:pPr>
            <w:r w:rsidRPr="009558E3">
              <w:rPr>
                <w:rFonts w:cs="Arial"/>
                <w:sz w:val="22"/>
                <w:szCs w:val="22"/>
              </w:rPr>
              <w:t>Strong copywriting and editing skills</w:t>
            </w:r>
          </w:p>
        </w:tc>
        <w:tc>
          <w:tcPr>
            <w:tcW w:w="1418" w:type="dxa"/>
            <w:shd w:val="clear" w:color="auto" w:fill="auto"/>
          </w:tcPr>
          <w:p w14:paraId="54346EE4" w14:textId="1AC3C961" w:rsidR="009348E3"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7A8F011C" w14:textId="77777777" w:rsidR="009348E3" w:rsidRPr="0026278B" w:rsidRDefault="009348E3" w:rsidP="00110476">
            <w:pPr>
              <w:rPr>
                <w:rFonts w:cs="Arial"/>
                <w:sz w:val="22"/>
                <w:szCs w:val="22"/>
              </w:rPr>
            </w:pPr>
          </w:p>
        </w:tc>
      </w:tr>
      <w:tr w:rsidR="00A40E14" w:rsidRPr="0026278B" w14:paraId="0F0ED943" w14:textId="77777777" w:rsidTr="2277469B">
        <w:tc>
          <w:tcPr>
            <w:tcW w:w="6232" w:type="dxa"/>
            <w:gridSpan w:val="2"/>
            <w:shd w:val="clear" w:color="auto" w:fill="auto"/>
          </w:tcPr>
          <w:p w14:paraId="4C09DC23" w14:textId="1BF56A4B" w:rsidR="00A40E14" w:rsidRPr="009558E3" w:rsidRDefault="009558E3" w:rsidP="00A40E14">
            <w:pPr>
              <w:rPr>
                <w:rFonts w:cs="Arial"/>
                <w:sz w:val="22"/>
                <w:szCs w:val="22"/>
              </w:rPr>
            </w:pPr>
            <w:r w:rsidRPr="009558E3">
              <w:rPr>
                <w:rFonts w:cs="Arial"/>
                <w:sz w:val="22"/>
                <w:szCs w:val="22"/>
              </w:rPr>
              <w:t>Good visual design skills (e.g. Canva or Adobe Express)</w:t>
            </w:r>
          </w:p>
        </w:tc>
        <w:tc>
          <w:tcPr>
            <w:tcW w:w="1418" w:type="dxa"/>
            <w:shd w:val="clear" w:color="auto" w:fill="auto"/>
          </w:tcPr>
          <w:p w14:paraId="314F096D" w14:textId="641151E6" w:rsidR="00A40E14"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402964DA" w14:textId="77777777" w:rsidR="00A40E14" w:rsidRPr="0026278B" w:rsidRDefault="00A40E14" w:rsidP="00A40E14">
            <w:pPr>
              <w:rPr>
                <w:rFonts w:cs="Arial"/>
                <w:sz w:val="22"/>
                <w:szCs w:val="22"/>
              </w:rPr>
            </w:pPr>
          </w:p>
        </w:tc>
      </w:tr>
      <w:tr w:rsidR="00A40E14" w:rsidRPr="0026278B" w14:paraId="7648A426" w14:textId="77777777" w:rsidTr="2277469B">
        <w:tc>
          <w:tcPr>
            <w:tcW w:w="6232" w:type="dxa"/>
            <w:gridSpan w:val="2"/>
            <w:shd w:val="clear" w:color="auto" w:fill="auto"/>
          </w:tcPr>
          <w:p w14:paraId="47B19F8E" w14:textId="06A1323F" w:rsidR="00A40E14" w:rsidRPr="009558E3" w:rsidRDefault="009558E3" w:rsidP="00A40E14">
            <w:pPr>
              <w:rPr>
                <w:rFonts w:cs="Arial"/>
                <w:sz w:val="22"/>
                <w:szCs w:val="22"/>
              </w:rPr>
            </w:pPr>
            <w:r w:rsidRPr="009558E3">
              <w:rPr>
                <w:rFonts w:cs="Arial"/>
                <w:sz w:val="22"/>
                <w:szCs w:val="22"/>
              </w:rPr>
              <w:t xml:space="preserve">Confidence using Microsoft </w:t>
            </w:r>
            <w:r>
              <w:rPr>
                <w:rFonts w:cs="Arial"/>
                <w:sz w:val="22"/>
                <w:szCs w:val="22"/>
              </w:rPr>
              <w:t>365</w:t>
            </w:r>
          </w:p>
        </w:tc>
        <w:tc>
          <w:tcPr>
            <w:tcW w:w="1418" w:type="dxa"/>
            <w:shd w:val="clear" w:color="auto" w:fill="auto"/>
          </w:tcPr>
          <w:p w14:paraId="0442D79E" w14:textId="24E892D7" w:rsidR="00A40E14" w:rsidRPr="0026278B" w:rsidRDefault="00A40E14" w:rsidP="00A40E14">
            <w:pPr>
              <w:jc w:val="center"/>
              <w:rPr>
                <w:rFonts w:cs="Arial"/>
                <w:sz w:val="22"/>
                <w:szCs w:val="22"/>
              </w:rPr>
            </w:pPr>
          </w:p>
        </w:tc>
        <w:tc>
          <w:tcPr>
            <w:tcW w:w="1366" w:type="dxa"/>
            <w:shd w:val="clear" w:color="auto" w:fill="auto"/>
          </w:tcPr>
          <w:p w14:paraId="13567163" w14:textId="077FBF39" w:rsidR="00A40E14" w:rsidRPr="0026278B" w:rsidRDefault="009558E3" w:rsidP="00A40E14">
            <w:pPr>
              <w:rPr>
                <w:rFonts w:cs="Arial"/>
                <w:sz w:val="22"/>
                <w:szCs w:val="22"/>
              </w:rPr>
            </w:pPr>
            <w:r>
              <w:rPr>
                <w:rFonts w:cs="Arial"/>
                <w:sz w:val="22"/>
                <w:szCs w:val="22"/>
              </w:rPr>
              <w:t>x</w:t>
            </w:r>
          </w:p>
        </w:tc>
      </w:tr>
      <w:tr w:rsidR="00A40E14" w:rsidRPr="0026278B" w14:paraId="30D7BB15" w14:textId="77777777" w:rsidTr="2277469B">
        <w:tc>
          <w:tcPr>
            <w:tcW w:w="6232" w:type="dxa"/>
            <w:gridSpan w:val="2"/>
            <w:shd w:val="clear" w:color="auto" w:fill="auto"/>
          </w:tcPr>
          <w:p w14:paraId="633E5BB3" w14:textId="6BDA643E" w:rsidR="00A40E14" w:rsidRPr="009558E3" w:rsidRDefault="009558E3" w:rsidP="00A40E14">
            <w:pPr>
              <w:rPr>
                <w:rFonts w:cs="Arial"/>
                <w:sz w:val="22"/>
                <w:szCs w:val="22"/>
              </w:rPr>
            </w:pPr>
            <w:r w:rsidRPr="009558E3">
              <w:rPr>
                <w:rFonts w:cs="Arial"/>
                <w:sz w:val="22"/>
                <w:szCs w:val="22"/>
              </w:rPr>
              <w:t>Ability to collect, monitor and report on communication activity and engagement</w:t>
            </w:r>
          </w:p>
        </w:tc>
        <w:tc>
          <w:tcPr>
            <w:tcW w:w="1418" w:type="dxa"/>
            <w:shd w:val="clear" w:color="auto" w:fill="auto"/>
          </w:tcPr>
          <w:p w14:paraId="6A50D3EB" w14:textId="4AD798F1" w:rsidR="00A40E14"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39DEBBCF" w14:textId="77777777" w:rsidR="00A40E14" w:rsidRPr="0026278B" w:rsidRDefault="00A40E14" w:rsidP="00A40E14">
            <w:pPr>
              <w:rPr>
                <w:rFonts w:cs="Arial"/>
                <w:sz w:val="22"/>
                <w:szCs w:val="22"/>
              </w:rPr>
            </w:pPr>
          </w:p>
        </w:tc>
      </w:tr>
      <w:tr w:rsidR="00A40E14" w:rsidRPr="0026278B" w14:paraId="7DB4B294" w14:textId="77777777" w:rsidTr="2277469B">
        <w:tc>
          <w:tcPr>
            <w:tcW w:w="6232" w:type="dxa"/>
            <w:gridSpan w:val="2"/>
            <w:shd w:val="clear" w:color="auto" w:fill="auto"/>
          </w:tcPr>
          <w:p w14:paraId="3BDA14E1" w14:textId="77777777" w:rsidR="009558E3" w:rsidRPr="009558E3" w:rsidRDefault="009558E3" w:rsidP="009558E3">
            <w:pPr>
              <w:rPr>
                <w:rFonts w:cs="Arial"/>
                <w:sz w:val="22"/>
                <w:szCs w:val="22"/>
              </w:rPr>
            </w:pPr>
            <w:r w:rsidRPr="009558E3">
              <w:rPr>
                <w:rFonts w:cs="Arial"/>
                <w:sz w:val="22"/>
                <w:szCs w:val="22"/>
              </w:rPr>
              <w:t>Comfortable working independently under guidance and within deadlines</w:t>
            </w:r>
          </w:p>
          <w:p w14:paraId="5F30E806" w14:textId="3D569E2F" w:rsidR="00A40E14" w:rsidRPr="0026278B" w:rsidRDefault="00A40E14" w:rsidP="00A40E14">
            <w:pPr>
              <w:rPr>
                <w:rFonts w:cs="Arial"/>
                <w:b/>
                <w:bCs/>
                <w:i/>
                <w:iCs/>
                <w:sz w:val="22"/>
                <w:szCs w:val="22"/>
              </w:rPr>
            </w:pPr>
          </w:p>
        </w:tc>
        <w:tc>
          <w:tcPr>
            <w:tcW w:w="1418" w:type="dxa"/>
            <w:shd w:val="clear" w:color="auto" w:fill="auto"/>
          </w:tcPr>
          <w:p w14:paraId="72420E63" w14:textId="4C1327F9" w:rsidR="00A40E14"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6B2ECE7E" w14:textId="77777777" w:rsidR="00A40E14" w:rsidRPr="0026278B" w:rsidRDefault="00A40E14" w:rsidP="00A40E14">
            <w:pPr>
              <w:rPr>
                <w:rFonts w:cs="Arial"/>
                <w:sz w:val="22"/>
                <w:szCs w:val="22"/>
              </w:rPr>
            </w:pPr>
          </w:p>
        </w:tc>
      </w:tr>
      <w:tr w:rsidR="00A40E14" w:rsidRPr="0026278B" w14:paraId="16E684C6" w14:textId="77777777" w:rsidTr="2277469B">
        <w:tc>
          <w:tcPr>
            <w:tcW w:w="6232" w:type="dxa"/>
            <w:gridSpan w:val="2"/>
            <w:shd w:val="clear" w:color="auto" w:fill="auto"/>
          </w:tcPr>
          <w:p w14:paraId="142D04D8" w14:textId="77777777" w:rsidR="009558E3" w:rsidRPr="00CC7B8F" w:rsidRDefault="009558E3" w:rsidP="009558E3">
            <w:pPr>
              <w:rPr>
                <w:rFonts w:cs="Arial"/>
                <w:sz w:val="22"/>
                <w:szCs w:val="22"/>
              </w:rPr>
            </w:pPr>
            <w:r w:rsidRPr="00CC7B8F">
              <w:rPr>
                <w:rFonts w:cs="Arial"/>
                <w:sz w:val="22"/>
                <w:szCs w:val="22"/>
              </w:rPr>
              <w:t>Strong organisational and time management skills</w:t>
            </w:r>
          </w:p>
          <w:p w14:paraId="46248AE8" w14:textId="6306CAA6" w:rsidR="00A40E14" w:rsidRPr="0026278B" w:rsidRDefault="00A40E14" w:rsidP="00A40E14">
            <w:pPr>
              <w:rPr>
                <w:rFonts w:cs="Arial"/>
                <w:sz w:val="22"/>
                <w:szCs w:val="22"/>
              </w:rPr>
            </w:pPr>
          </w:p>
        </w:tc>
        <w:tc>
          <w:tcPr>
            <w:tcW w:w="1418" w:type="dxa"/>
            <w:shd w:val="clear" w:color="auto" w:fill="auto"/>
          </w:tcPr>
          <w:p w14:paraId="02F1B20A" w14:textId="15F14DCE" w:rsidR="00A40E14" w:rsidRPr="0026278B" w:rsidRDefault="009558E3" w:rsidP="00A40E14">
            <w:pPr>
              <w:jc w:val="center"/>
              <w:rPr>
                <w:rFonts w:cs="Arial"/>
                <w:sz w:val="22"/>
                <w:szCs w:val="22"/>
              </w:rPr>
            </w:pPr>
            <w:r>
              <w:rPr>
                <w:rFonts w:cs="Arial"/>
                <w:sz w:val="22"/>
                <w:szCs w:val="22"/>
              </w:rPr>
              <w:t>x</w:t>
            </w:r>
          </w:p>
        </w:tc>
        <w:tc>
          <w:tcPr>
            <w:tcW w:w="1366" w:type="dxa"/>
            <w:shd w:val="clear" w:color="auto" w:fill="auto"/>
          </w:tcPr>
          <w:p w14:paraId="0D47CF40" w14:textId="77777777" w:rsidR="00A40E14" w:rsidRPr="0026278B" w:rsidRDefault="00A40E14" w:rsidP="00A40E14">
            <w:pPr>
              <w:rPr>
                <w:rFonts w:cs="Arial"/>
                <w:sz w:val="22"/>
                <w:szCs w:val="22"/>
              </w:rPr>
            </w:pPr>
          </w:p>
        </w:tc>
      </w:tr>
      <w:tr w:rsidR="00D20FA7" w:rsidRPr="0026278B" w14:paraId="777A3F52" w14:textId="77777777" w:rsidTr="2277469B">
        <w:tc>
          <w:tcPr>
            <w:tcW w:w="6232" w:type="dxa"/>
            <w:gridSpan w:val="2"/>
            <w:shd w:val="clear" w:color="auto" w:fill="FFC000"/>
          </w:tcPr>
          <w:p w14:paraId="1833CCE2" w14:textId="77777777" w:rsidR="00D20FA7" w:rsidRPr="0026278B" w:rsidRDefault="00D20FA7" w:rsidP="00110476">
            <w:pPr>
              <w:rPr>
                <w:rFonts w:cs="Arial"/>
                <w:b/>
                <w:bCs/>
                <w:i/>
                <w:iCs/>
                <w:sz w:val="22"/>
                <w:szCs w:val="22"/>
              </w:rPr>
            </w:pPr>
            <w:r w:rsidRPr="0026278B">
              <w:rPr>
                <w:rFonts w:cs="Arial"/>
                <w:b/>
                <w:bCs/>
                <w:i/>
                <w:iCs/>
                <w:sz w:val="22"/>
                <w:szCs w:val="22"/>
              </w:rPr>
              <w:t>Personal Qualities</w:t>
            </w:r>
          </w:p>
        </w:tc>
        <w:tc>
          <w:tcPr>
            <w:tcW w:w="1418" w:type="dxa"/>
            <w:shd w:val="clear" w:color="auto" w:fill="FFC000"/>
          </w:tcPr>
          <w:p w14:paraId="1647A9FC" w14:textId="77777777" w:rsidR="00D20FA7" w:rsidRPr="0026278B" w:rsidRDefault="00D20FA7" w:rsidP="00A40E14">
            <w:pPr>
              <w:jc w:val="center"/>
              <w:rPr>
                <w:rFonts w:cs="Arial"/>
                <w:sz w:val="22"/>
                <w:szCs w:val="22"/>
              </w:rPr>
            </w:pPr>
            <w:r w:rsidRPr="0026278B">
              <w:rPr>
                <w:rFonts w:cs="Arial"/>
                <w:b/>
                <w:bCs/>
                <w:sz w:val="22"/>
                <w:szCs w:val="22"/>
              </w:rPr>
              <w:t>Essential</w:t>
            </w:r>
          </w:p>
        </w:tc>
        <w:tc>
          <w:tcPr>
            <w:tcW w:w="1366" w:type="dxa"/>
            <w:shd w:val="clear" w:color="auto" w:fill="FFC000"/>
          </w:tcPr>
          <w:p w14:paraId="5650DEA5" w14:textId="77777777" w:rsidR="00D20FA7" w:rsidRPr="0026278B" w:rsidRDefault="00D20FA7" w:rsidP="00110476">
            <w:pPr>
              <w:rPr>
                <w:rFonts w:cs="Arial"/>
                <w:sz w:val="22"/>
                <w:szCs w:val="22"/>
              </w:rPr>
            </w:pPr>
            <w:r w:rsidRPr="0026278B">
              <w:rPr>
                <w:rFonts w:cs="Arial"/>
                <w:b/>
                <w:bCs/>
                <w:sz w:val="22"/>
                <w:szCs w:val="22"/>
              </w:rPr>
              <w:t>Desirable</w:t>
            </w:r>
          </w:p>
        </w:tc>
      </w:tr>
      <w:tr w:rsidR="00A40E14" w:rsidRPr="0026278B" w14:paraId="0C0C4840" w14:textId="77777777" w:rsidTr="2277469B">
        <w:tc>
          <w:tcPr>
            <w:tcW w:w="6232" w:type="dxa"/>
            <w:gridSpan w:val="2"/>
            <w:shd w:val="clear" w:color="auto" w:fill="auto"/>
          </w:tcPr>
          <w:p w14:paraId="4468587F" w14:textId="77777777" w:rsidR="009558E3" w:rsidRPr="009558E3" w:rsidRDefault="009558E3" w:rsidP="009558E3">
            <w:pPr>
              <w:tabs>
                <w:tab w:val="left" w:pos="1515"/>
              </w:tabs>
              <w:rPr>
                <w:rFonts w:cs="Arial"/>
                <w:sz w:val="22"/>
                <w:szCs w:val="22"/>
              </w:rPr>
            </w:pPr>
            <w:r w:rsidRPr="009558E3">
              <w:rPr>
                <w:rFonts w:cs="Arial"/>
                <w:sz w:val="22"/>
                <w:szCs w:val="22"/>
              </w:rPr>
              <w:t>Proactive and flexible, willing to adapt to a range of projects</w:t>
            </w:r>
          </w:p>
          <w:p w14:paraId="3771AA3D" w14:textId="5705D937" w:rsidR="00A40E14" w:rsidRPr="0026278B" w:rsidRDefault="00A40E14" w:rsidP="009558E3">
            <w:pPr>
              <w:tabs>
                <w:tab w:val="left" w:pos="1515"/>
              </w:tabs>
              <w:rPr>
                <w:rFonts w:cs="Arial"/>
                <w:sz w:val="22"/>
                <w:szCs w:val="22"/>
              </w:rPr>
            </w:pPr>
          </w:p>
        </w:tc>
        <w:tc>
          <w:tcPr>
            <w:tcW w:w="1418" w:type="dxa"/>
            <w:shd w:val="clear" w:color="auto" w:fill="auto"/>
          </w:tcPr>
          <w:p w14:paraId="1E9CB836" w14:textId="28A70F0D" w:rsidR="00A40E14" w:rsidRPr="0026278B" w:rsidRDefault="00DF0AF8" w:rsidP="00A40E14">
            <w:pPr>
              <w:jc w:val="center"/>
              <w:rPr>
                <w:rFonts w:cs="Arial"/>
                <w:sz w:val="22"/>
                <w:szCs w:val="22"/>
              </w:rPr>
            </w:pPr>
            <w:r>
              <w:rPr>
                <w:rFonts w:cs="Arial"/>
                <w:sz w:val="22"/>
                <w:szCs w:val="22"/>
              </w:rPr>
              <w:t>x</w:t>
            </w:r>
          </w:p>
        </w:tc>
        <w:tc>
          <w:tcPr>
            <w:tcW w:w="1366" w:type="dxa"/>
            <w:shd w:val="clear" w:color="auto" w:fill="auto"/>
          </w:tcPr>
          <w:p w14:paraId="7D539F1E" w14:textId="77777777" w:rsidR="00A40E14" w:rsidRPr="0026278B" w:rsidRDefault="00A40E14" w:rsidP="00A40E14">
            <w:pPr>
              <w:rPr>
                <w:rFonts w:cs="Arial"/>
                <w:sz w:val="22"/>
                <w:szCs w:val="22"/>
              </w:rPr>
            </w:pPr>
          </w:p>
        </w:tc>
      </w:tr>
      <w:tr w:rsidR="00A40E14" w:rsidRPr="0026278B" w14:paraId="48000876" w14:textId="77777777" w:rsidTr="2277469B">
        <w:tc>
          <w:tcPr>
            <w:tcW w:w="6232" w:type="dxa"/>
            <w:gridSpan w:val="2"/>
            <w:shd w:val="clear" w:color="auto" w:fill="auto"/>
          </w:tcPr>
          <w:p w14:paraId="12909F4C" w14:textId="77777777" w:rsidR="009558E3" w:rsidRPr="009558E3" w:rsidRDefault="009558E3" w:rsidP="009558E3">
            <w:pPr>
              <w:rPr>
                <w:rFonts w:cs="Arial"/>
                <w:sz w:val="22"/>
                <w:szCs w:val="22"/>
              </w:rPr>
            </w:pPr>
            <w:r w:rsidRPr="009558E3">
              <w:rPr>
                <w:rFonts w:cs="Arial"/>
                <w:sz w:val="22"/>
                <w:szCs w:val="22"/>
              </w:rPr>
              <w:t>Creative thinker with a problem-solving mindset</w:t>
            </w:r>
          </w:p>
          <w:p w14:paraId="25F0DE61" w14:textId="77777777" w:rsidR="009558E3" w:rsidRPr="009558E3" w:rsidRDefault="009558E3" w:rsidP="009558E3">
            <w:pPr>
              <w:rPr>
                <w:rFonts w:cs="Arial"/>
                <w:sz w:val="22"/>
                <w:szCs w:val="22"/>
              </w:rPr>
            </w:pPr>
            <w:r w:rsidRPr="009558E3">
              <w:rPr>
                <w:rFonts w:cs="Arial"/>
                <w:sz w:val="22"/>
                <w:szCs w:val="22"/>
              </w:rPr>
              <w:t>Commitment to accuracy, attention to detail and confidentiality</w:t>
            </w:r>
          </w:p>
          <w:p w14:paraId="4E3C6696" w14:textId="71DF8A13" w:rsidR="00A40E14" w:rsidRPr="0026278B" w:rsidRDefault="00A40E14" w:rsidP="00A40E14">
            <w:pPr>
              <w:rPr>
                <w:rFonts w:cs="Arial"/>
                <w:sz w:val="22"/>
                <w:szCs w:val="22"/>
              </w:rPr>
            </w:pPr>
          </w:p>
        </w:tc>
        <w:tc>
          <w:tcPr>
            <w:tcW w:w="1418" w:type="dxa"/>
            <w:shd w:val="clear" w:color="auto" w:fill="auto"/>
          </w:tcPr>
          <w:p w14:paraId="7E387031" w14:textId="2B8B4190" w:rsidR="00A40E14" w:rsidRPr="0026278B" w:rsidRDefault="00DF0AF8" w:rsidP="00A40E14">
            <w:pPr>
              <w:jc w:val="center"/>
              <w:rPr>
                <w:rFonts w:cs="Arial"/>
                <w:sz w:val="22"/>
                <w:szCs w:val="22"/>
              </w:rPr>
            </w:pPr>
            <w:r>
              <w:rPr>
                <w:rFonts w:cs="Arial"/>
                <w:sz w:val="22"/>
                <w:szCs w:val="22"/>
              </w:rPr>
              <w:t>x</w:t>
            </w:r>
          </w:p>
        </w:tc>
        <w:tc>
          <w:tcPr>
            <w:tcW w:w="1366" w:type="dxa"/>
            <w:shd w:val="clear" w:color="auto" w:fill="auto"/>
          </w:tcPr>
          <w:p w14:paraId="5634F0A0" w14:textId="77777777" w:rsidR="00A40E14" w:rsidRPr="0026278B" w:rsidRDefault="00A40E14" w:rsidP="00A40E14">
            <w:pPr>
              <w:rPr>
                <w:rFonts w:cs="Arial"/>
                <w:sz w:val="22"/>
                <w:szCs w:val="22"/>
              </w:rPr>
            </w:pPr>
          </w:p>
        </w:tc>
      </w:tr>
      <w:tr w:rsidR="00A40E14" w:rsidRPr="0026278B" w14:paraId="1A02667E" w14:textId="77777777" w:rsidTr="2277469B">
        <w:tc>
          <w:tcPr>
            <w:tcW w:w="6232" w:type="dxa"/>
            <w:gridSpan w:val="2"/>
            <w:shd w:val="clear" w:color="auto" w:fill="auto"/>
          </w:tcPr>
          <w:p w14:paraId="573ECAB5" w14:textId="77777777" w:rsidR="00DF0AF8" w:rsidRPr="00DF0AF8" w:rsidRDefault="00DF0AF8" w:rsidP="00DF0AF8">
            <w:pPr>
              <w:rPr>
                <w:rFonts w:cs="Arial"/>
                <w:sz w:val="22"/>
                <w:szCs w:val="22"/>
              </w:rPr>
            </w:pPr>
            <w:r w:rsidRPr="00DF0AF8">
              <w:rPr>
                <w:rFonts w:cs="Arial"/>
                <w:sz w:val="22"/>
                <w:szCs w:val="22"/>
              </w:rPr>
              <w:t>Collaborative, with good interpersonal skills and the ability to work with teams across the organisation</w:t>
            </w:r>
          </w:p>
          <w:p w14:paraId="445164A5" w14:textId="4446CDAC" w:rsidR="00A40E14" w:rsidRPr="0026278B" w:rsidRDefault="00A40E14" w:rsidP="00A40E14">
            <w:pPr>
              <w:rPr>
                <w:rFonts w:cs="Arial"/>
                <w:sz w:val="22"/>
                <w:szCs w:val="22"/>
              </w:rPr>
            </w:pPr>
          </w:p>
        </w:tc>
        <w:tc>
          <w:tcPr>
            <w:tcW w:w="1418" w:type="dxa"/>
            <w:shd w:val="clear" w:color="auto" w:fill="auto"/>
          </w:tcPr>
          <w:p w14:paraId="018ED640" w14:textId="185EEB89" w:rsidR="00A40E14" w:rsidRPr="0026278B" w:rsidRDefault="00DF0AF8" w:rsidP="00A40E14">
            <w:pPr>
              <w:jc w:val="center"/>
              <w:rPr>
                <w:rFonts w:cs="Arial"/>
                <w:sz w:val="22"/>
                <w:szCs w:val="22"/>
              </w:rPr>
            </w:pPr>
            <w:r>
              <w:rPr>
                <w:rFonts w:cs="Arial"/>
                <w:sz w:val="22"/>
                <w:szCs w:val="22"/>
              </w:rPr>
              <w:t>x</w:t>
            </w:r>
          </w:p>
        </w:tc>
        <w:tc>
          <w:tcPr>
            <w:tcW w:w="1366" w:type="dxa"/>
            <w:shd w:val="clear" w:color="auto" w:fill="auto"/>
          </w:tcPr>
          <w:p w14:paraId="5FBE1397" w14:textId="77777777" w:rsidR="00A40E14" w:rsidRPr="0026278B" w:rsidRDefault="00A40E14" w:rsidP="00A40E14">
            <w:pPr>
              <w:rPr>
                <w:rFonts w:cs="Arial"/>
                <w:sz w:val="22"/>
                <w:szCs w:val="22"/>
              </w:rPr>
            </w:pPr>
          </w:p>
        </w:tc>
      </w:tr>
      <w:tr w:rsidR="00A40E14" w:rsidRPr="0026278B" w14:paraId="350178F1" w14:textId="77777777" w:rsidTr="2277469B">
        <w:tc>
          <w:tcPr>
            <w:tcW w:w="6232" w:type="dxa"/>
            <w:gridSpan w:val="2"/>
            <w:shd w:val="clear" w:color="auto" w:fill="auto"/>
          </w:tcPr>
          <w:p w14:paraId="6FDE1F19" w14:textId="4B0910DC" w:rsidR="00DF0AF8" w:rsidRPr="00DF0AF8" w:rsidRDefault="00DF0AF8" w:rsidP="00DF0AF8">
            <w:pPr>
              <w:rPr>
                <w:rFonts w:cs="Arial"/>
                <w:sz w:val="22"/>
                <w:szCs w:val="22"/>
              </w:rPr>
            </w:pPr>
            <w:r>
              <w:rPr>
                <w:rFonts w:cs="Arial"/>
                <w:sz w:val="22"/>
                <w:szCs w:val="22"/>
              </w:rPr>
              <w:t>Enthusiasm</w:t>
            </w:r>
            <w:r w:rsidRPr="00DF0AF8">
              <w:rPr>
                <w:rFonts w:cs="Arial"/>
                <w:sz w:val="22"/>
                <w:szCs w:val="22"/>
              </w:rPr>
              <w:t xml:space="preserve"> for healthcare communications</w:t>
            </w:r>
          </w:p>
          <w:p w14:paraId="4A942A2C" w14:textId="42B9BA38" w:rsidR="00A40E14" w:rsidRPr="0026278B" w:rsidRDefault="00A40E14" w:rsidP="00A40E14">
            <w:pPr>
              <w:rPr>
                <w:rFonts w:cs="Arial"/>
                <w:sz w:val="22"/>
                <w:szCs w:val="22"/>
              </w:rPr>
            </w:pPr>
          </w:p>
        </w:tc>
        <w:tc>
          <w:tcPr>
            <w:tcW w:w="1418" w:type="dxa"/>
            <w:shd w:val="clear" w:color="auto" w:fill="auto"/>
          </w:tcPr>
          <w:p w14:paraId="3122A896" w14:textId="2DDF6DFA" w:rsidR="00A40E14" w:rsidRPr="0026278B" w:rsidRDefault="00A40E14" w:rsidP="00A40E14">
            <w:pPr>
              <w:jc w:val="center"/>
              <w:rPr>
                <w:rFonts w:cs="Arial"/>
                <w:sz w:val="22"/>
                <w:szCs w:val="22"/>
              </w:rPr>
            </w:pPr>
          </w:p>
        </w:tc>
        <w:tc>
          <w:tcPr>
            <w:tcW w:w="1366" w:type="dxa"/>
            <w:shd w:val="clear" w:color="auto" w:fill="auto"/>
          </w:tcPr>
          <w:p w14:paraId="19AA4ABA" w14:textId="35D8A0CA" w:rsidR="00A40E14" w:rsidRPr="0026278B" w:rsidRDefault="00DF0AF8" w:rsidP="00A40E14">
            <w:pPr>
              <w:rPr>
                <w:rFonts w:cs="Arial"/>
                <w:sz w:val="22"/>
                <w:szCs w:val="22"/>
              </w:rPr>
            </w:pPr>
            <w:r>
              <w:rPr>
                <w:rFonts w:cs="Arial"/>
                <w:sz w:val="22"/>
                <w:szCs w:val="22"/>
              </w:rPr>
              <w:t>x</w:t>
            </w:r>
          </w:p>
        </w:tc>
      </w:tr>
      <w:tr w:rsidR="00D20FA7" w:rsidRPr="0026278B" w14:paraId="2F799669" w14:textId="77777777" w:rsidTr="2277469B">
        <w:tc>
          <w:tcPr>
            <w:tcW w:w="6232" w:type="dxa"/>
            <w:gridSpan w:val="2"/>
            <w:shd w:val="clear" w:color="auto" w:fill="FFC000"/>
          </w:tcPr>
          <w:p w14:paraId="23FEA73E" w14:textId="77777777" w:rsidR="00D20FA7" w:rsidRPr="0026278B" w:rsidRDefault="00D20FA7" w:rsidP="00110476">
            <w:pPr>
              <w:rPr>
                <w:rFonts w:cs="Arial"/>
                <w:b/>
                <w:bCs/>
                <w:i/>
                <w:iCs/>
                <w:sz w:val="22"/>
                <w:szCs w:val="22"/>
              </w:rPr>
            </w:pPr>
            <w:r w:rsidRPr="0026278B">
              <w:rPr>
                <w:rFonts w:cs="Arial"/>
                <w:b/>
                <w:bCs/>
                <w:i/>
                <w:iCs/>
                <w:sz w:val="22"/>
                <w:szCs w:val="22"/>
              </w:rPr>
              <w:t>Other</w:t>
            </w:r>
          </w:p>
        </w:tc>
        <w:tc>
          <w:tcPr>
            <w:tcW w:w="1418" w:type="dxa"/>
            <w:shd w:val="clear" w:color="auto" w:fill="FFC000"/>
          </w:tcPr>
          <w:p w14:paraId="7B62B92E" w14:textId="77777777" w:rsidR="00D20FA7" w:rsidRPr="0026278B" w:rsidRDefault="00D20FA7" w:rsidP="00A40E14">
            <w:pPr>
              <w:jc w:val="center"/>
              <w:rPr>
                <w:rFonts w:cs="Arial"/>
                <w:b/>
                <w:bCs/>
                <w:sz w:val="22"/>
                <w:szCs w:val="22"/>
              </w:rPr>
            </w:pPr>
            <w:r w:rsidRPr="0026278B">
              <w:rPr>
                <w:rFonts w:cs="Arial"/>
                <w:b/>
                <w:bCs/>
                <w:sz w:val="22"/>
                <w:szCs w:val="22"/>
              </w:rPr>
              <w:t>Essential</w:t>
            </w:r>
          </w:p>
        </w:tc>
        <w:tc>
          <w:tcPr>
            <w:tcW w:w="1366" w:type="dxa"/>
            <w:shd w:val="clear" w:color="auto" w:fill="FFC000"/>
          </w:tcPr>
          <w:p w14:paraId="15671ABE" w14:textId="77777777" w:rsidR="00D20FA7" w:rsidRPr="0026278B" w:rsidRDefault="00D20FA7" w:rsidP="00110476">
            <w:pPr>
              <w:rPr>
                <w:rFonts w:cs="Arial"/>
                <w:b/>
                <w:bCs/>
                <w:sz w:val="22"/>
                <w:szCs w:val="22"/>
              </w:rPr>
            </w:pPr>
            <w:r w:rsidRPr="0026278B">
              <w:rPr>
                <w:rFonts w:cs="Arial"/>
                <w:b/>
                <w:bCs/>
                <w:sz w:val="22"/>
                <w:szCs w:val="22"/>
              </w:rPr>
              <w:t>Desirable</w:t>
            </w:r>
          </w:p>
        </w:tc>
      </w:tr>
      <w:tr w:rsidR="00D20FA7" w:rsidRPr="0026278B" w14:paraId="15895959" w14:textId="77777777" w:rsidTr="2277469B">
        <w:trPr>
          <w:trHeight w:val="251"/>
        </w:trPr>
        <w:tc>
          <w:tcPr>
            <w:tcW w:w="6232" w:type="dxa"/>
            <w:gridSpan w:val="2"/>
            <w:shd w:val="clear" w:color="auto" w:fill="auto"/>
          </w:tcPr>
          <w:p w14:paraId="668BF423" w14:textId="69EA8FBF" w:rsidR="00DF0AF8" w:rsidRPr="00A40E14" w:rsidRDefault="00DF0AF8" w:rsidP="00A40E14">
            <w:pPr>
              <w:spacing w:before="100" w:beforeAutospacing="1" w:after="100" w:afterAutospacing="1"/>
              <w:rPr>
                <w:rFonts w:cs="Arial"/>
                <w:sz w:val="22"/>
                <w:szCs w:val="22"/>
                <w:lang w:eastAsia="en-GB"/>
              </w:rPr>
            </w:pPr>
            <w:r w:rsidRPr="00DF0AF8">
              <w:rPr>
                <w:rFonts w:cs="Arial"/>
                <w:sz w:val="22"/>
                <w:szCs w:val="22"/>
                <w:lang w:eastAsia="en-GB"/>
              </w:rPr>
              <w:t>Based in or able to commute to the Truro office</w:t>
            </w:r>
          </w:p>
        </w:tc>
        <w:tc>
          <w:tcPr>
            <w:tcW w:w="1418" w:type="dxa"/>
            <w:shd w:val="clear" w:color="auto" w:fill="auto"/>
          </w:tcPr>
          <w:p w14:paraId="2221D32F" w14:textId="0A9754F7" w:rsidR="00D20FA7" w:rsidRPr="0026278B" w:rsidRDefault="00DF0AF8" w:rsidP="00A40E14">
            <w:pPr>
              <w:jc w:val="center"/>
              <w:rPr>
                <w:rFonts w:cs="Arial"/>
                <w:sz w:val="22"/>
                <w:szCs w:val="22"/>
              </w:rPr>
            </w:pPr>
            <w:r>
              <w:rPr>
                <w:rFonts w:cs="Arial"/>
                <w:sz w:val="22"/>
                <w:szCs w:val="22"/>
              </w:rPr>
              <w:t>x</w:t>
            </w:r>
          </w:p>
        </w:tc>
        <w:tc>
          <w:tcPr>
            <w:tcW w:w="1366" w:type="dxa"/>
            <w:shd w:val="clear" w:color="auto" w:fill="auto"/>
          </w:tcPr>
          <w:p w14:paraId="06AF7E35" w14:textId="77777777" w:rsidR="00D20FA7" w:rsidRPr="0026278B" w:rsidRDefault="00D20FA7" w:rsidP="00110476">
            <w:pPr>
              <w:rPr>
                <w:rFonts w:cs="Arial"/>
                <w:b/>
                <w:bCs/>
                <w:sz w:val="22"/>
                <w:szCs w:val="22"/>
              </w:rPr>
            </w:pPr>
          </w:p>
        </w:tc>
      </w:tr>
    </w:tbl>
    <w:p w14:paraId="6C998140" w14:textId="77777777" w:rsidR="009017B8" w:rsidRPr="0026278B" w:rsidRDefault="009017B8" w:rsidP="005A5EDF">
      <w:pPr>
        <w:rPr>
          <w:rFonts w:cs="Arial"/>
          <w:sz w:val="22"/>
          <w:szCs w:val="22"/>
        </w:rPr>
      </w:pPr>
    </w:p>
    <w:p w14:paraId="1FFFABD3" w14:textId="77777777" w:rsidR="009017B8" w:rsidRPr="0026278B" w:rsidRDefault="009017B8" w:rsidP="005A5EDF">
      <w:pPr>
        <w:rPr>
          <w:rFonts w:cs="Arial"/>
          <w:sz w:val="22"/>
          <w:szCs w:val="22"/>
        </w:rPr>
      </w:pPr>
    </w:p>
    <w:p w14:paraId="4A1DCD35" w14:textId="6B23FC8B" w:rsidR="00000F96" w:rsidRPr="0026278B" w:rsidRDefault="00775DD1" w:rsidP="00000F96">
      <w:pPr>
        <w:rPr>
          <w:rFonts w:cs="Arial"/>
          <w:b/>
          <w:sz w:val="22"/>
          <w:szCs w:val="22"/>
        </w:rPr>
      </w:pPr>
      <w:r w:rsidRPr="0026278B">
        <w:rPr>
          <w:rFonts w:cs="Arial"/>
          <w:b/>
          <w:sz w:val="22"/>
          <w:szCs w:val="22"/>
        </w:rPr>
        <w:t>T</w:t>
      </w:r>
      <w:r w:rsidR="00000F96" w:rsidRPr="0026278B">
        <w:rPr>
          <w:rFonts w:cs="Arial"/>
          <w:b/>
          <w:sz w:val="22"/>
          <w:szCs w:val="22"/>
        </w:rPr>
        <w:t xml:space="preserve">he attached job description has been agreed by the post holder(s), where appropriate, as an accurate reflection of the roles and responsibilities of the post.  </w:t>
      </w:r>
    </w:p>
    <w:p w14:paraId="4A1DCD36" w14:textId="77777777" w:rsidR="00000F96" w:rsidRPr="0026278B" w:rsidRDefault="00000F96" w:rsidP="00000F96">
      <w:pPr>
        <w:rPr>
          <w:rFonts w:cs="Arial"/>
          <w:sz w:val="22"/>
          <w:szCs w:val="22"/>
        </w:rPr>
      </w:pPr>
    </w:p>
    <w:tbl>
      <w:tblPr>
        <w:tblStyle w:val="TableGrid"/>
        <w:tblW w:w="0" w:type="auto"/>
        <w:tblLook w:val="04A0" w:firstRow="1" w:lastRow="0" w:firstColumn="1" w:lastColumn="0" w:noHBand="0" w:noVBand="1"/>
      </w:tblPr>
      <w:tblGrid>
        <w:gridCol w:w="4409"/>
        <w:gridCol w:w="4607"/>
      </w:tblGrid>
      <w:tr w:rsidR="00000F96" w:rsidRPr="0026278B" w14:paraId="4A1DCD3A" w14:textId="77777777" w:rsidTr="2277469B">
        <w:tc>
          <w:tcPr>
            <w:tcW w:w="4503" w:type="dxa"/>
          </w:tcPr>
          <w:p w14:paraId="4A1DCD37" w14:textId="77777777" w:rsidR="00000F96" w:rsidRPr="0026278B" w:rsidRDefault="00000F96" w:rsidP="00000F96">
            <w:pPr>
              <w:rPr>
                <w:rFonts w:cs="Arial"/>
                <w:sz w:val="22"/>
                <w:szCs w:val="22"/>
              </w:rPr>
            </w:pPr>
            <w:r w:rsidRPr="0026278B">
              <w:rPr>
                <w:rFonts w:cs="Arial"/>
                <w:sz w:val="22"/>
                <w:szCs w:val="22"/>
              </w:rPr>
              <w:t>Postholder Name:</w:t>
            </w:r>
          </w:p>
          <w:p w14:paraId="4A1DCD38" w14:textId="77777777" w:rsidR="00173F98" w:rsidRPr="0026278B" w:rsidRDefault="00173F98" w:rsidP="00000F96">
            <w:pPr>
              <w:rPr>
                <w:rFonts w:cs="Arial"/>
                <w:sz w:val="22"/>
                <w:szCs w:val="22"/>
              </w:rPr>
            </w:pPr>
          </w:p>
        </w:tc>
        <w:tc>
          <w:tcPr>
            <w:tcW w:w="4739" w:type="dxa"/>
          </w:tcPr>
          <w:p w14:paraId="4A1DCD39" w14:textId="7B2BA69A" w:rsidR="00000F96" w:rsidRPr="0026278B" w:rsidRDefault="00000F96" w:rsidP="00000F96">
            <w:pPr>
              <w:rPr>
                <w:rFonts w:cs="Arial"/>
                <w:sz w:val="22"/>
                <w:szCs w:val="22"/>
              </w:rPr>
            </w:pPr>
          </w:p>
        </w:tc>
      </w:tr>
      <w:tr w:rsidR="00000F96" w:rsidRPr="0026278B" w14:paraId="4A1DCD3E" w14:textId="77777777" w:rsidTr="2277469B">
        <w:tc>
          <w:tcPr>
            <w:tcW w:w="4503" w:type="dxa"/>
          </w:tcPr>
          <w:p w14:paraId="4A1DCD3B" w14:textId="77777777" w:rsidR="00000F96" w:rsidRPr="0026278B" w:rsidRDefault="00000F96" w:rsidP="00000F96">
            <w:pPr>
              <w:rPr>
                <w:rFonts w:cs="Arial"/>
                <w:sz w:val="22"/>
                <w:szCs w:val="22"/>
              </w:rPr>
            </w:pPr>
            <w:r w:rsidRPr="0026278B">
              <w:rPr>
                <w:rFonts w:cs="Arial"/>
                <w:sz w:val="22"/>
                <w:szCs w:val="22"/>
              </w:rPr>
              <w:t>Postholder Signature:</w:t>
            </w:r>
          </w:p>
          <w:p w14:paraId="4A1DCD3C" w14:textId="77777777" w:rsidR="00173F98" w:rsidRPr="0026278B" w:rsidRDefault="00173F98" w:rsidP="00000F96">
            <w:pPr>
              <w:rPr>
                <w:rFonts w:cs="Arial"/>
                <w:sz w:val="22"/>
                <w:szCs w:val="22"/>
              </w:rPr>
            </w:pPr>
          </w:p>
        </w:tc>
        <w:tc>
          <w:tcPr>
            <w:tcW w:w="4739" w:type="dxa"/>
          </w:tcPr>
          <w:p w14:paraId="4A1DCD3D" w14:textId="5DF31FEF" w:rsidR="00000F96" w:rsidRPr="0026278B" w:rsidRDefault="00000F96" w:rsidP="00000F96"/>
        </w:tc>
      </w:tr>
      <w:tr w:rsidR="00000F96" w:rsidRPr="0026278B" w14:paraId="4A1DCD42" w14:textId="77777777" w:rsidTr="2277469B">
        <w:tc>
          <w:tcPr>
            <w:tcW w:w="4503" w:type="dxa"/>
          </w:tcPr>
          <w:p w14:paraId="4A1DCD3F" w14:textId="77777777" w:rsidR="00000F96" w:rsidRPr="0026278B" w:rsidRDefault="00000F96" w:rsidP="00000F96">
            <w:pPr>
              <w:rPr>
                <w:rFonts w:cs="Arial"/>
                <w:sz w:val="22"/>
                <w:szCs w:val="22"/>
              </w:rPr>
            </w:pPr>
            <w:r w:rsidRPr="0026278B">
              <w:rPr>
                <w:rFonts w:cs="Arial"/>
                <w:sz w:val="22"/>
                <w:szCs w:val="22"/>
              </w:rPr>
              <w:t>Date:</w:t>
            </w:r>
          </w:p>
          <w:p w14:paraId="4A1DCD40" w14:textId="77777777" w:rsidR="00173F98" w:rsidRPr="0026278B" w:rsidRDefault="00173F98" w:rsidP="00000F96">
            <w:pPr>
              <w:rPr>
                <w:rFonts w:cs="Arial"/>
                <w:sz w:val="22"/>
                <w:szCs w:val="22"/>
              </w:rPr>
            </w:pPr>
          </w:p>
        </w:tc>
        <w:tc>
          <w:tcPr>
            <w:tcW w:w="4739" w:type="dxa"/>
          </w:tcPr>
          <w:p w14:paraId="4A1DCD41" w14:textId="5EB1C5E0" w:rsidR="00000F96" w:rsidRPr="0026278B" w:rsidRDefault="00000F96" w:rsidP="00000F96">
            <w:pPr>
              <w:rPr>
                <w:rFonts w:cs="Arial"/>
                <w:sz w:val="22"/>
                <w:szCs w:val="22"/>
              </w:rPr>
            </w:pPr>
          </w:p>
        </w:tc>
      </w:tr>
    </w:tbl>
    <w:p w14:paraId="4A1DCD43" w14:textId="77777777" w:rsidR="00000F96" w:rsidRPr="0026278B" w:rsidRDefault="00000F96" w:rsidP="00000F96">
      <w:pPr>
        <w:rPr>
          <w:rFonts w:cs="Arial"/>
          <w:sz w:val="22"/>
          <w:szCs w:val="22"/>
        </w:rPr>
      </w:pPr>
    </w:p>
    <w:p w14:paraId="4A1DCD44" w14:textId="77777777" w:rsidR="00000F96" w:rsidRPr="0026278B" w:rsidRDefault="00000F96" w:rsidP="00000F96">
      <w:pPr>
        <w:rPr>
          <w:rFonts w:cs="Arial"/>
          <w:b/>
          <w:sz w:val="22"/>
          <w:szCs w:val="22"/>
        </w:rPr>
      </w:pPr>
      <w:r w:rsidRPr="0026278B">
        <w:rPr>
          <w:rFonts w:cs="Arial"/>
          <w:b/>
          <w:sz w:val="22"/>
          <w:szCs w:val="22"/>
        </w:rPr>
        <w:t>The attached job description has been agreed by the line manager.</w:t>
      </w:r>
    </w:p>
    <w:p w14:paraId="4A1DCD45" w14:textId="77777777" w:rsidR="00000F96" w:rsidRPr="0026278B" w:rsidRDefault="00000F96" w:rsidP="00000F96">
      <w:pPr>
        <w:rPr>
          <w:rFonts w:cs="Arial"/>
          <w:sz w:val="22"/>
          <w:szCs w:val="22"/>
        </w:rPr>
      </w:pPr>
    </w:p>
    <w:tbl>
      <w:tblPr>
        <w:tblStyle w:val="TableGrid"/>
        <w:tblW w:w="0" w:type="auto"/>
        <w:tblLook w:val="04A0" w:firstRow="1" w:lastRow="0" w:firstColumn="1" w:lastColumn="0" w:noHBand="0" w:noVBand="1"/>
      </w:tblPr>
      <w:tblGrid>
        <w:gridCol w:w="4408"/>
        <w:gridCol w:w="4608"/>
      </w:tblGrid>
      <w:tr w:rsidR="00000F96" w:rsidRPr="0026278B" w14:paraId="4A1DCD49" w14:textId="77777777" w:rsidTr="00173F98">
        <w:tc>
          <w:tcPr>
            <w:tcW w:w="4503" w:type="dxa"/>
          </w:tcPr>
          <w:p w14:paraId="4A1DCD46" w14:textId="77777777" w:rsidR="00000F96" w:rsidRPr="0026278B" w:rsidRDefault="00000F96" w:rsidP="00000F96">
            <w:pPr>
              <w:rPr>
                <w:rFonts w:cs="Arial"/>
                <w:sz w:val="22"/>
                <w:szCs w:val="22"/>
              </w:rPr>
            </w:pPr>
            <w:r w:rsidRPr="0026278B">
              <w:rPr>
                <w:rFonts w:cs="Arial"/>
                <w:sz w:val="22"/>
                <w:szCs w:val="22"/>
              </w:rPr>
              <w:t>Line Manager’s Name:</w:t>
            </w:r>
          </w:p>
          <w:p w14:paraId="4A1DCD47" w14:textId="77777777" w:rsidR="00173F98" w:rsidRPr="0026278B" w:rsidRDefault="00173F98" w:rsidP="00000F96">
            <w:pPr>
              <w:rPr>
                <w:rFonts w:cs="Arial"/>
                <w:sz w:val="22"/>
                <w:szCs w:val="22"/>
              </w:rPr>
            </w:pPr>
          </w:p>
        </w:tc>
        <w:tc>
          <w:tcPr>
            <w:tcW w:w="4739" w:type="dxa"/>
          </w:tcPr>
          <w:p w14:paraId="4A1DCD48" w14:textId="77777777" w:rsidR="00000F96" w:rsidRPr="0026278B" w:rsidRDefault="00000F96" w:rsidP="00000F96">
            <w:pPr>
              <w:rPr>
                <w:rFonts w:cs="Arial"/>
                <w:sz w:val="22"/>
                <w:szCs w:val="22"/>
              </w:rPr>
            </w:pPr>
          </w:p>
        </w:tc>
      </w:tr>
      <w:tr w:rsidR="00000F96" w:rsidRPr="0026278B" w14:paraId="4A1DCD4D" w14:textId="77777777" w:rsidTr="00173F98">
        <w:tc>
          <w:tcPr>
            <w:tcW w:w="4503" w:type="dxa"/>
          </w:tcPr>
          <w:p w14:paraId="4A1DCD4A" w14:textId="77777777" w:rsidR="00000F96" w:rsidRPr="0026278B" w:rsidRDefault="00000F96" w:rsidP="00000F96">
            <w:pPr>
              <w:rPr>
                <w:rFonts w:cs="Arial"/>
                <w:sz w:val="22"/>
                <w:szCs w:val="22"/>
              </w:rPr>
            </w:pPr>
            <w:r w:rsidRPr="0026278B">
              <w:rPr>
                <w:rFonts w:cs="Arial"/>
                <w:sz w:val="22"/>
                <w:szCs w:val="22"/>
              </w:rPr>
              <w:t>Line Manager’s Signature:</w:t>
            </w:r>
          </w:p>
          <w:p w14:paraId="4A1DCD4B" w14:textId="77777777" w:rsidR="00173F98" w:rsidRPr="0026278B" w:rsidRDefault="00173F98" w:rsidP="00000F96">
            <w:pPr>
              <w:rPr>
                <w:rFonts w:cs="Arial"/>
                <w:sz w:val="22"/>
                <w:szCs w:val="22"/>
              </w:rPr>
            </w:pPr>
          </w:p>
        </w:tc>
        <w:tc>
          <w:tcPr>
            <w:tcW w:w="4739" w:type="dxa"/>
          </w:tcPr>
          <w:p w14:paraId="4A1DCD4C" w14:textId="77777777" w:rsidR="00000F96" w:rsidRPr="0026278B" w:rsidRDefault="00000F96" w:rsidP="00000F96">
            <w:pPr>
              <w:rPr>
                <w:rFonts w:cs="Arial"/>
                <w:sz w:val="22"/>
                <w:szCs w:val="22"/>
              </w:rPr>
            </w:pPr>
          </w:p>
        </w:tc>
      </w:tr>
      <w:tr w:rsidR="00000F96" w:rsidRPr="0026278B" w14:paraId="4A1DCD51" w14:textId="77777777" w:rsidTr="00173F98">
        <w:tc>
          <w:tcPr>
            <w:tcW w:w="4503" w:type="dxa"/>
          </w:tcPr>
          <w:p w14:paraId="4A1DCD4E" w14:textId="77777777" w:rsidR="00000F96" w:rsidRPr="0026278B" w:rsidRDefault="00000F96" w:rsidP="00000F96">
            <w:pPr>
              <w:rPr>
                <w:rFonts w:cs="Arial"/>
                <w:sz w:val="22"/>
                <w:szCs w:val="22"/>
              </w:rPr>
            </w:pPr>
            <w:r w:rsidRPr="0026278B">
              <w:rPr>
                <w:rFonts w:cs="Arial"/>
                <w:sz w:val="22"/>
                <w:szCs w:val="22"/>
              </w:rPr>
              <w:t>Date:</w:t>
            </w:r>
          </w:p>
          <w:p w14:paraId="4A1DCD4F" w14:textId="77777777" w:rsidR="00173F98" w:rsidRPr="0026278B" w:rsidRDefault="00173F98" w:rsidP="00000F96">
            <w:pPr>
              <w:rPr>
                <w:rFonts w:cs="Arial"/>
                <w:sz w:val="22"/>
                <w:szCs w:val="22"/>
              </w:rPr>
            </w:pPr>
          </w:p>
        </w:tc>
        <w:tc>
          <w:tcPr>
            <w:tcW w:w="4739" w:type="dxa"/>
          </w:tcPr>
          <w:p w14:paraId="4A1DCD50" w14:textId="77777777" w:rsidR="00000F96" w:rsidRPr="0026278B" w:rsidRDefault="00000F96" w:rsidP="00000F96">
            <w:pPr>
              <w:rPr>
                <w:rFonts w:cs="Arial"/>
                <w:sz w:val="22"/>
                <w:szCs w:val="22"/>
              </w:rPr>
            </w:pPr>
          </w:p>
        </w:tc>
      </w:tr>
    </w:tbl>
    <w:p w14:paraId="4A1DCD55" w14:textId="77777777" w:rsidR="00000F96" w:rsidRPr="0026278B" w:rsidRDefault="00000F96" w:rsidP="00000F96">
      <w:pPr>
        <w:rPr>
          <w:rFonts w:cs="Arial"/>
          <w:sz w:val="22"/>
          <w:szCs w:val="22"/>
        </w:rPr>
      </w:pPr>
    </w:p>
    <w:sectPr w:rsidR="00000F96" w:rsidRPr="002627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3353" w14:textId="77777777" w:rsidR="00CA18F1" w:rsidRDefault="00CA18F1" w:rsidP="00C568BC">
      <w:r>
        <w:separator/>
      </w:r>
    </w:p>
  </w:endnote>
  <w:endnote w:type="continuationSeparator" w:id="0">
    <w:p w14:paraId="7FE67649" w14:textId="77777777" w:rsidR="00CA18F1" w:rsidRDefault="00CA18F1" w:rsidP="00C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21102"/>
      <w:docPartObj>
        <w:docPartGallery w:val="Page Numbers (Bottom of Page)"/>
        <w:docPartUnique/>
      </w:docPartObj>
    </w:sdtPr>
    <w:sdtEndPr>
      <w:rPr>
        <w:noProof/>
      </w:rPr>
    </w:sdtEndPr>
    <w:sdtContent>
      <w:p w14:paraId="4A1DCD6F" w14:textId="77777777" w:rsidR="00190FE0" w:rsidRDefault="00190FE0">
        <w:pPr>
          <w:pStyle w:val="Footer"/>
          <w:jc w:val="right"/>
        </w:pPr>
        <w:r>
          <w:fldChar w:fldCharType="begin"/>
        </w:r>
        <w:r>
          <w:instrText xml:space="preserve"> PAGE   \* MERGEFORMAT </w:instrText>
        </w:r>
        <w:r>
          <w:fldChar w:fldCharType="separate"/>
        </w:r>
        <w:r w:rsidR="00DA546A">
          <w:rPr>
            <w:noProof/>
          </w:rPr>
          <w:t>1</w:t>
        </w:r>
        <w:r>
          <w:rPr>
            <w:noProof/>
          </w:rPr>
          <w:fldChar w:fldCharType="end"/>
        </w:r>
      </w:p>
    </w:sdtContent>
  </w:sdt>
  <w:p w14:paraId="4A1DCD70" w14:textId="77777777" w:rsidR="00190FE0" w:rsidRDefault="0019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091E" w14:textId="77777777" w:rsidR="00CA18F1" w:rsidRDefault="00CA18F1" w:rsidP="00C568BC">
      <w:r>
        <w:separator/>
      </w:r>
    </w:p>
  </w:footnote>
  <w:footnote w:type="continuationSeparator" w:id="0">
    <w:p w14:paraId="0A09253F" w14:textId="77777777" w:rsidR="00CA18F1" w:rsidRDefault="00CA18F1" w:rsidP="00C5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D6A" w14:textId="2C2D23FD" w:rsidR="00190FE0" w:rsidRDefault="00FC47A6" w:rsidP="00F8066D">
    <w:pPr>
      <w:pStyle w:val="Heading1"/>
    </w:pPr>
    <w:r>
      <w:rPr>
        <w:noProof/>
        <w:lang w:eastAsia="en-GB"/>
      </w:rPr>
      <mc:AlternateContent>
        <mc:Choice Requires="wps">
          <w:drawing>
            <wp:anchor distT="0" distB="0" distL="114300" distR="114300" simplePos="0" relativeHeight="251657728" behindDoc="0" locked="0" layoutInCell="1" allowOverlap="1" wp14:anchorId="4A1DCD71" wp14:editId="5ACA6E3C">
              <wp:simplePos x="0" y="0"/>
              <wp:positionH relativeFrom="column">
                <wp:posOffset>3867150</wp:posOffset>
              </wp:positionH>
              <wp:positionV relativeFrom="paragraph">
                <wp:posOffset>-40005</wp:posOffset>
              </wp:positionV>
              <wp:extent cx="2124075" cy="666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124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A1DCD71">
              <v:stroke joinstyle="miter"/>
              <v:path gradientshapeok="t" o:connecttype="rect"/>
            </v:shapetype>
            <v:shape id="Text Box 9" style="position:absolute;left:0;text-align:left;margin-left:304.5pt;margin-top:-3.15pt;width:167.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">
              <v:textbox>
                <w:txbxContent>
                  <w:p w:rsidR="00FC47A6" w:rsidRDefault="00FC47A6" w14:paraId="4A1DCD77" w14:textId="77777777">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2">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v:textbox>
            </v:shape>
          </w:pict>
        </mc:Fallback>
      </mc:AlternateContent>
    </w:r>
  </w:p>
  <w:p w14:paraId="4A1DCD6B" w14:textId="6996DC1B" w:rsidR="00190FE0" w:rsidRDefault="00190FE0" w:rsidP="00F8066D">
    <w:pPr>
      <w:pStyle w:val="Heading1"/>
    </w:pPr>
  </w:p>
  <w:p w14:paraId="4A1DCD6E" w14:textId="77777777" w:rsidR="00190FE0" w:rsidRDefault="0019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B8A7"/>
    <w:multiLevelType w:val="hybridMultilevel"/>
    <w:tmpl w:val="7038B710"/>
    <w:lvl w:ilvl="0" w:tplc="6AACC8AC">
      <w:start w:val="1"/>
      <w:numFmt w:val="bullet"/>
      <w:lvlText w:val=""/>
      <w:lvlJc w:val="left"/>
      <w:pPr>
        <w:ind w:left="720" w:hanging="360"/>
      </w:pPr>
      <w:rPr>
        <w:rFonts w:ascii="Symbol" w:hAnsi="Symbol" w:hint="default"/>
      </w:rPr>
    </w:lvl>
    <w:lvl w:ilvl="1" w:tplc="EB920816">
      <w:start w:val="1"/>
      <w:numFmt w:val="bullet"/>
      <w:lvlText w:val="o"/>
      <w:lvlJc w:val="left"/>
      <w:pPr>
        <w:ind w:left="1440" w:hanging="360"/>
      </w:pPr>
      <w:rPr>
        <w:rFonts w:ascii="Courier New" w:hAnsi="Courier New" w:hint="default"/>
      </w:rPr>
    </w:lvl>
    <w:lvl w:ilvl="2" w:tplc="6ECCDFDE">
      <w:start w:val="1"/>
      <w:numFmt w:val="bullet"/>
      <w:lvlText w:val=""/>
      <w:lvlJc w:val="left"/>
      <w:pPr>
        <w:ind w:left="2160" w:hanging="360"/>
      </w:pPr>
      <w:rPr>
        <w:rFonts w:ascii="Wingdings" w:hAnsi="Wingdings" w:hint="default"/>
      </w:rPr>
    </w:lvl>
    <w:lvl w:ilvl="3" w:tplc="F5266C66">
      <w:start w:val="1"/>
      <w:numFmt w:val="bullet"/>
      <w:lvlText w:val=""/>
      <w:lvlJc w:val="left"/>
      <w:pPr>
        <w:ind w:left="2880" w:hanging="360"/>
      </w:pPr>
      <w:rPr>
        <w:rFonts w:ascii="Symbol" w:hAnsi="Symbol" w:hint="default"/>
      </w:rPr>
    </w:lvl>
    <w:lvl w:ilvl="4" w:tplc="F620B0FE">
      <w:start w:val="1"/>
      <w:numFmt w:val="bullet"/>
      <w:lvlText w:val="o"/>
      <w:lvlJc w:val="left"/>
      <w:pPr>
        <w:ind w:left="3600" w:hanging="360"/>
      </w:pPr>
      <w:rPr>
        <w:rFonts w:ascii="Courier New" w:hAnsi="Courier New" w:hint="default"/>
      </w:rPr>
    </w:lvl>
    <w:lvl w:ilvl="5" w:tplc="A74CAFB6">
      <w:start w:val="1"/>
      <w:numFmt w:val="bullet"/>
      <w:lvlText w:val=""/>
      <w:lvlJc w:val="left"/>
      <w:pPr>
        <w:ind w:left="4320" w:hanging="360"/>
      </w:pPr>
      <w:rPr>
        <w:rFonts w:ascii="Wingdings" w:hAnsi="Wingdings" w:hint="default"/>
      </w:rPr>
    </w:lvl>
    <w:lvl w:ilvl="6" w:tplc="8F4A9648">
      <w:start w:val="1"/>
      <w:numFmt w:val="bullet"/>
      <w:lvlText w:val=""/>
      <w:lvlJc w:val="left"/>
      <w:pPr>
        <w:ind w:left="5040" w:hanging="360"/>
      </w:pPr>
      <w:rPr>
        <w:rFonts w:ascii="Symbol" w:hAnsi="Symbol" w:hint="default"/>
      </w:rPr>
    </w:lvl>
    <w:lvl w:ilvl="7" w:tplc="D8CCBB7A">
      <w:start w:val="1"/>
      <w:numFmt w:val="bullet"/>
      <w:lvlText w:val="o"/>
      <w:lvlJc w:val="left"/>
      <w:pPr>
        <w:ind w:left="5760" w:hanging="360"/>
      </w:pPr>
      <w:rPr>
        <w:rFonts w:ascii="Courier New" w:hAnsi="Courier New" w:hint="default"/>
      </w:rPr>
    </w:lvl>
    <w:lvl w:ilvl="8" w:tplc="A9444978">
      <w:start w:val="1"/>
      <w:numFmt w:val="bullet"/>
      <w:lvlText w:val=""/>
      <w:lvlJc w:val="left"/>
      <w:pPr>
        <w:ind w:left="6480" w:hanging="360"/>
      </w:pPr>
      <w:rPr>
        <w:rFonts w:ascii="Wingdings" w:hAnsi="Wingdings" w:hint="default"/>
      </w:rPr>
    </w:lvl>
  </w:abstractNum>
  <w:abstractNum w:abstractNumId="1" w15:restartNumberingAfterBreak="0">
    <w:nsid w:val="0A1A4415"/>
    <w:multiLevelType w:val="multilevel"/>
    <w:tmpl w:val="25C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F5925"/>
    <w:multiLevelType w:val="multilevel"/>
    <w:tmpl w:val="650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526D5"/>
    <w:multiLevelType w:val="hybridMultilevel"/>
    <w:tmpl w:val="E8DA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30ED8"/>
    <w:multiLevelType w:val="multilevel"/>
    <w:tmpl w:val="47B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A07E3"/>
    <w:multiLevelType w:val="hybridMultilevel"/>
    <w:tmpl w:val="697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F207B"/>
    <w:multiLevelType w:val="hybridMultilevel"/>
    <w:tmpl w:val="86BE9E36"/>
    <w:lvl w:ilvl="0" w:tplc="21DEBA56">
      <w:start w:val="1"/>
      <w:numFmt w:val="bullet"/>
      <w:lvlText w:val=""/>
      <w:lvlJc w:val="left"/>
      <w:pPr>
        <w:ind w:left="720" w:hanging="360"/>
      </w:pPr>
      <w:rPr>
        <w:rFonts w:ascii="Symbol" w:hAnsi="Symbol" w:hint="default"/>
      </w:rPr>
    </w:lvl>
    <w:lvl w:ilvl="1" w:tplc="F2D685F4">
      <w:start w:val="1"/>
      <w:numFmt w:val="bullet"/>
      <w:lvlText w:val="o"/>
      <w:lvlJc w:val="left"/>
      <w:pPr>
        <w:ind w:left="1440" w:hanging="360"/>
      </w:pPr>
      <w:rPr>
        <w:rFonts w:ascii="Courier New" w:hAnsi="Courier New" w:hint="default"/>
      </w:rPr>
    </w:lvl>
    <w:lvl w:ilvl="2" w:tplc="8BC6CF4A">
      <w:start w:val="1"/>
      <w:numFmt w:val="bullet"/>
      <w:lvlText w:val=""/>
      <w:lvlJc w:val="left"/>
      <w:pPr>
        <w:ind w:left="2160" w:hanging="360"/>
      </w:pPr>
      <w:rPr>
        <w:rFonts w:ascii="Wingdings" w:hAnsi="Wingdings" w:hint="default"/>
      </w:rPr>
    </w:lvl>
    <w:lvl w:ilvl="3" w:tplc="FE907D3A">
      <w:start w:val="1"/>
      <w:numFmt w:val="bullet"/>
      <w:lvlText w:val=""/>
      <w:lvlJc w:val="left"/>
      <w:pPr>
        <w:ind w:left="2880" w:hanging="360"/>
      </w:pPr>
      <w:rPr>
        <w:rFonts w:ascii="Symbol" w:hAnsi="Symbol" w:hint="default"/>
      </w:rPr>
    </w:lvl>
    <w:lvl w:ilvl="4" w:tplc="B6E28008">
      <w:start w:val="1"/>
      <w:numFmt w:val="bullet"/>
      <w:lvlText w:val="o"/>
      <w:lvlJc w:val="left"/>
      <w:pPr>
        <w:ind w:left="3600" w:hanging="360"/>
      </w:pPr>
      <w:rPr>
        <w:rFonts w:ascii="Courier New" w:hAnsi="Courier New" w:hint="default"/>
      </w:rPr>
    </w:lvl>
    <w:lvl w:ilvl="5" w:tplc="1ED63A3E">
      <w:start w:val="1"/>
      <w:numFmt w:val="bullet"/>
      <w:lvlText w:val=""/>
      <w:lvlJc w:val="left"/>
      <w:pPr>
        <w:ind w:left="4320" w:hanging="360"/>
      </w:pPr>
      <w:rPr>
        <w:rFonts w:ascii="Wingdings" w:hAnsi="Wingdings" w:hint="default"/>
      </w:rPr>
    </w:lvl>
    <w:lvl w:ilvl="6" w:tplc="B726D6DE">
      <w:start w:val="1"/>
      <w:numFmt w:val="bullet"/>
      <w:lvlText w:val=""/>
      <w:lvlJc w:val="left"/>
      <w:pPr>
        <w:ind w:left="5040" w:hanging="360"/>
      </w:pPr>
      <w:rPr>
        <w:rFonts w:ascii="Symbol" w:hAnsi="Symbol" w:hint="default"/>
      </w:rPr>
    </w:lvl>
    <w:lvl w:ilvl="7" w:tplc="83A2425A">
      <w:start w:val="1"/>
      <w:numFmt w:val="bullet"/>
      <w:lvlText w:val="o"/>
      <w:lvlJc w:val="left"/>
      <w:pPr>
        <w:ind w:left="5760" w:hanging="360"/>
      </w:pPr>
      <w:rPr>
        <w:rFonts w:ascii="Courier New" w:hAnsi="Courier New" w:hint="default"/>
      </w:rPr>
    </w:lvl>
    <w:lvl w:ilvl="8" w:tplc="DEFCF002">
      <w:start w:val="1"/>
      <w:numFmt w:val="bullet"/>
      <w:lvlText w:val=""/>
      <w:lvlJc w:val="left"/>
      <w:pPr>
        <w:ind w:left="6480" w:hanging="360"/>
      </w:pPr>
      <w:rPr>
        <w:rFonts w:ascii="Wingdings" w:hAnsi="Wingdings" w:hint="default"/>
      </w:rPr>
    </w:lvl>
  </w:abstractNum>
  <w:abstractNum w:abstractNumId="8" w15:restartNumberingAfterBreak="0">
    <w:nsid w:val="70E53E6D"/>
    <w:multiLevelType w:val="multilevel"/>
    <w:tmpl w:val="406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727154">
    <w:abstractNumId w:val="0"/>
  </w:num>
  <w:num w:numId="2" w16cid:durableId="236407250">
    <w:abstractNumId w:val="7"/>
  </w:num>
  <w:num w:numId="3" w16cid:durableId="1848984076">
    <w:abstractNumId w:val="6"/>
  </w:num>
  <w:num w:numId="4" w16cid:durableId="1165513948">
    <w:abstractNumId w:val="5"/>
  </w:num>
  <w:num w:numId="5" w16cid:durableId="814875987">
    <w:abstractNumId w:val="3"/>
  </w:num>
  <w:num w:numId="6" w16cid:durableId="1544368302">
    <w:abstractNumId w:val="2"/>
  </w:num>
  <w:num w:numId="7" w16cid:durableId="87772144">
    <w:abstractNumId w:val="4"/>
  </w:num>
  <w:num w:numId="8" w16cid:durableId="1772555403">
    <w:abstractNumId w:val="1"/>
  </w:num>
  <w:num w:numId="9" w16cid:durableId="36294436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C"/>
    <w:rsid w:val="00000F96"/>
    <w:rsid w:val="0000296F"/>
    <w:rsid w:val="00011E73"/>
    <w:rsid w:val="00035B5E"/>
    <w:rsid w:val="00036FCF"/>
    <w:rsid w:val="00037914"/>
    <w:rsid w:val="000451E6"/>
    <w:rsid w:val="00052F84"/>
    <w:rsid w:val="00056C4B"/>
    <w:rsid w:val="00061CEF"/>
    <w:rsid w:val="00070472"/>
    <w:rsid w:val="000D1BBB"/>
    <w:rsid w:val="00114C89"/>
    <w:rsid w:val="00116F35"/>
    <w:rsid w:val="0013739C"/>
    <w:rsid w:val="001435A2"/>
    <w:rsid w:val="0016319F"/>
    <w:rsid w:val="00163387"/>
    <w:rsid w:val="00173F98"/>
    <w:rsid w:val="001827A8"/>
    <w:rsid w:val="001838AC"/>
    <w:rsid w:val="00190FE0"/>
    <w:rsid w:val="00197584"/>
    <w:rsid w:val="001A29D7"/>
    <w:rsid w:val="001C2592"/>
    <w:rsid w:val="001C4F10"/>
    <w:rsid w:val="001D5C35"/>
    <w:rsid w:val="0021446A"/>
    <w:rsid w:val="002159DA"/>
    <w:rsid w:val="00241562"/>
    <w:rsid w:val="002439A7"/>
    <w:rsid w:val="00253BD1"/>
    <w:rsid w:val="00262148"/>
    <w:rsid w:val="0026278B"/>
    <w:rsid w:val="00284C00"/>
    <w:rsid w:val="002A407F"/>
    <w:rsid w:val="002A4152"/>
    <w:rsid w:val="002B6C7B"/>
    <w:rsid w:val="0030395C"/>
    <w:rsid w:val="00304305"/>
    <w:rsid w:val="003070E0"/>
    <w:rsid w:val="003113A6"/>
    <w:rsid w:val="0031466F"/>
    <w:rsid w:val="00324088"/>
    <w:rsid w:val="003A0076"/>
    <w:rsid w:val="003A6423"/>
    <w:rsid w:val="003D6AC3"/>
    <w:rsid w:val="003E251B"/>
    <w:rsid w:val="003E6DEB"/>
    <w:rsid w:val="0041504F"/>
    <w:rsid w:val="00417A0C"/>
    <w:rsid w:val="00435B3E"/>
    <w:rsid w:val="00460149"/>
    <w:rsid w:val="00461392"/>
    <w:rsid w:val="00462CC8"/>
    <w:rsid w:val="0046490E"/>
    <w:rsid w:val="004706FD"/>
    <w:rsid w:val="0048693E"/>
    <w:rsid w:val="00496555"/>
    <w:rsid w:val="004A6EFC"/>
    <w:rsid w:val="004D68D4"/>
    <w:rsid w:val="004E3F9B"/>
    <w:rsid w:val="004F1688"/>
    <w:rsid w:val="005146F7"/>
    <w:rsid w:val="00541882"/>
    <w:rsid w:val="00565EE5"/>
    <w:rsid w:val="005839B8"/>
    <w:rsid w:val="00590956"/>
    <w:rsid w:val="00597B2F"/>
    <w:rsid w:val="005A5BFF"/>
    <w:rsid w:val="005A5EDF"/>
    <w:rsid w:val="005C0F71"/>
    <w:rsid w:val="005C1C92"/>
    <w:rsid w:val="005C42EF"/>
    <w:rsid w:val="005D06DB"/>
    <w:rsid w:val="005D4CB6"/>
    <w:rsid w:val="00603BFE"/>
    <w:rsid w:val="00612C9A"/>
    <w:rsid w:val="006165FA"/>
    <w:rsid w:val="00643736"/>
    <w:rsid w:val="00657302"/>
    <w:rsid w:val="0066278B"/>
    <w:rsid w:val="006905CD"/>
    <w:rsid w:val="00691F17"/>
    <w:rsid w:val="006944D1"/>
    <w:rsid w:val="006E534B"/>
    <w:rsid w:val="006E763C"/>
    <w:rsid w:val="006E7BB1"/>
    <w:rsid w:val="00710BA2"/>
    <w:rsid w:val="00720FB6"/>
    <w:rsid w:val="00722B24"/>
    <w:rsid w:val="00764075"/>
    <w:rsid w:val="00765A90"/>
    <w:rsid w:val="00775DD1"/>
    <w:rsid w:val="007801E8"/>
    <w:rsid w:val="00791F82"/>
    <w:rsid w:val="007A2A2F"/>
    <w:rsid w:val="007C674B"/>
    <w:rsid w:val="007D070D"/>
    <w:rsid w:val="007E3A5D"/>
    <w:rsid w:val="0085783B"/>
    <w:rsid w:val="008625C8"/>
    <w:rsid w:val="008739CC"/>
    <w:rsid w:val="008752D6"/>
    <w:rsid w:val="008D2E6E"/>
    <w:rsid w:val="008D46BF"/>
    <w:rsid w:val="009002BF"/>
    <w:rsid w:val="00900928"/>
    <w:rsid w:val="00900B50"/>
    <w:rsid w:val="009017B8"/>
    <w:rsid w:val="00904B87"/>
    <w:rsid w:val="00915F69"/>
    <w:rsid w:val="009348E3"/>
    <w:rsid w:val="00943AA1"/>
    <w:rsid w:val="009558E3"/>
    <w:rsid w:val="00960761"/>
    <w:rsid w:val="00966078"/>
    <w:rsid w:val="0098325E"/>
    <w:rsid w:val="009A1C58"/>
    <w:rsid w:val="009A5C70"/>
    <w:rsid w:val="009C337A"/>
    <w:rsid w:val="009E0C81"/>
    <w:rsid w:val="009F4707"/>
    <w:rsid w:val="00A13A17"/>
    <w:rsid w:val="00A158E7"/>
    <w:rsid w:val="00A17D0D"/>
    <w:rsid w:val="00A17F45"/>
    <w:rsid w:val="00A270E6"/>
    <w:rsid w:val="00A30222"/>
    <w:rsid w:val="00A40E14"/>
    <w:rsid w:val="00A41E3F"/>
    <w:rsid w:val="00A42281"/>
    <w:rsid w:val="00A436D9"/>
    <w:rsid w:val="00A44613"/>
    <w:rsid w:val="00A45DB4"/>
    <w:rsid w:val="00A708F1"/>
    <w:rsid w:val="00A70C2A"/>
    <w:rsid w:val="00A71FD0"/>
    <w:rsid w:val="00A757A2"/>
    <w:rsid w:val="00A97C0F"/>
    <w:rsid w:val="00AA21FC"/>
    <w:rsid w:val="00AC18E3"/>
    <w:rsid w:val="00AC47E8"/>
    <w:rsid w:val="00AC4D29"/>
    <w:rsid w:val="00AC4F99"/>
    <w:rsid w:val="00AE391E"/>
    <w:rsid w:val="00AF131E"/>
    <w:rsid w:val="00B02CBB"/>
    <w:rsid w:val="00B05399"/>
    <w:rsid w:val="00B11DB4"/>
    <w:rsid w:val="00B20DE0"/>
    <w:rsid w:val="00B24297"/>
    <w:rsid w:val="00B25675"/>
    <w:rsid w:val="00B7389C"/>
    <w:rsid w:val="00B7467B"/>
    <w:rsid w:val="00B767C6"/>
    <w:rsid w:val="00B9073A"/>
    <w:rsid w:val="00B93639"/>
    <w:rsid w:val="00B950EB"/>
    <w:rsid w:val="00BA7189"/>
    <w:rsid w:val="00BC5BE1"/>
    <w:rsid w:val="00BD591A"/>
    <w:rsid w:val="00BE2D9D"/>
    <w:rsid w:val="00C26C37"/>
    <w:rsid w:val="00C327F4"/>
    <w:rsid w:val="00C353FD"/>
    <w:rsid w:val="00C508B0"/>
    <w:rsid w:val="00C568BC"/>
    <w:rsid w:val="00C64AF3"/>
    <w:rsid w:val="00C76FC0"/>
    <w:rsid w:val="00C90521"/>
    <w:rsid w:val="00C94892"/>
    <w:rsid w:val="00CA18F1"/>
    <w:rsid w:val="00CB6E2D"/>
    <w:rsid w:val="00CC7B8F"/>
    <w:rsid w:val="00CF5A0A"/>
    <w:rsid w:val="00CF6293"/>
    <w:rsid w:val="00D20FA7"/>
    <w:rsid w:val="00D22CC2"/>
    <w:rsid w:val="00D63E81"/>
    <w:rsid w:val="00D7278B"/>
    <w:rsid w:val="00D77F83"/>
    <w:rsid w:val="00DA546A"/>
    <w:rsid w:val="00DB0620"/>
    <w:rsid w:val="00DB50BD"/>
    <w:rsid w:val="00DC0CD4"/>
    <w:rsid w:val="00DE0AE3"/>
    <w:rsid w:val="00DF0AF8"/>
    <w:rsid w:val="00DF3DDA"/>
    <w:rsid w:val="00E037C6"/>
    <w:rsid w:val="00E23F8B"/>
    <w:rsid w:val="00E5374F"/>
    <w:rsid w:val="00E614D9"/>
    <w:rsid w:val="00E77576"/>
    <w:rsid w:val="00E96822"/>
    <w:rsid w:val="00EA0DEC"/>
    <w:rsid w:val="00EA1DE0"/>
    <w:rsid w:val="00EB2B34"/>
    <w:rsid w:val="00EC76E9"/>
    <w:rsid w:val="00EF4ED8"/>
    <w:rsid w:val="00EF7B0A"/>
    <w:rsid w:val="00F01106"/>
    <w:rsid w:val="00F113C8"/>
    <w:rsid w:val="00F2020E"/>
    <w:rsid w:val="00F31BD6"/>
    <w:rsid w:val="00F622AB"/>
    <w:rsid w:val="00F628CF"/>
    <w:rsid w:val="00F8066D"/>
    <w:rsid w:val="00F91AD8"/>
    <w:rsid w:val="00FA30E7"/>
    <w:rsid w:val="00FC47A6"/>
    <w:rsid w:val="00FC7119"/>
    <w:rsid w:val="04FA2205"/>
    <w:rsid w:val="0B68D9DB"/>
    <w:rsid w:val="0DA38B3D"/>
    <w:rsid w:val="142F721D"/>
    <w:rsid w:val="17C63428"/>
    <w:rsid w:val="1AAAE01F"/>
    <w:rsid w:val="1E3E9A85"/>
    <w:rsid w:val="1FAE7800"/>
    <w:rsid w:val="1FD74723"/>
    <w:rsid w:val="2277469B"/>
    <w:rsid w:val="304C58DC"/>
    <w:rsid w:val="333A5FA9"/>
    <w:rsid w:val="3516C6B1"/>
    <w:rsid w:val="401CA316"/>
    <w:rsid w:val="430D5972"/>
    <w:rsid w:val="484076BA"/>
    <w:rsid w:val="4C7FE169"/>
    <w:rsid w:val="4F4C680D"/>
    <w:rsid w:val="514ED131"/>
    <w:rsid w:val="59B438D9"/>
    <w:rsid w:val="6389213C"/>
    <w:rsid w:val="7F48C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CC44"/>
  <w15:docId w15:val="{1AC207A5-DE57-4EFE-9C3C-1C510BA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6F"/>
    <w:rPr>
      <w:rFonts w:ascii="Arial" w:hAnsi="Arial" w:cs="Times New Roman"/>
      <w:sz w:val="24"/>
      <w:szCs w:val="24"/>
    </w:rPr>
  </w:style>
  <w:style w:type="paragraph" w:styleId="Heading1">
    <w:name w:val="heading 1"/>
    <w:aliases w:val="KCCG Heading 1"/>
    <w:basedOn w:val="Normal"/>
    <w:next w:val="Normal"/>
    <w:link w:val="Heading1Char"/>
    <w:autoRedefine/>
    <w:uiPriority w:val="9"/>
    <w:qFormat/>
    <w:rsid w:val="00F8066D"/>
    <w:pPr>
      <w:keepNext/>
      <w:keepLines/>
      <w:jc w:val="center"/>
      <w:outlineLvl w:val="0"/>
    </w:pPr>
    <w:rPr>
      <w:rFonts w:eastAsiaTheme="majorEastAsia" w:cstheme="majorBidi"/>
      <w:b/>
      <w:bCs/>
      <w:sz w:val="28"/>
      <w:szCs w:val="28"/>
    </w:rPr>
  </w:style>
  <w:style w:type="paragraph" w:styleId="Heading2">
    <w:name w:val="heading 2"/>
    <w:aliases w:val="KCCG Heading 2"/>
    <w:basedOn w:val="Normal"/>
    <w:next w:val="Normal"/>
    <w:link w:val="Heading2Char"/>
    <w:autoRedefine/>
    <w:uiPriority w:val="9"/>
    <w:unhideWhenUsed/>
    <w:qFormat/>
    <w:rsid w:val="005A5EDF"/>
    <w:pPr>
      <w:keepNext/>
      <w:keepLines/>
      <w:outlineLvl w:val="1"/>
    </w:pPr>
    <w:rPr>
      <w:rFonts w:eastAsiaTheme="majorEastAsia" w:cs="Arial"/>
      <w:b/>
      <w:bCs/>
      <w:color w:val="0072C6"/>
    </w:rPr>
  </w:style>
  <w:style w:type="paragraph" w:styleId="Heading3">
    <w:name w:val="heading 3"/>
    <w:basedOn w:val="Normal"/>
    <w:next w:val="Normal"/>
    <w:link w:val="Heading3Char"/>
    <w:uiPriority w:val="9"/>
    <w:unhideWhenUsed/>
    <w:qFormat/>
    <w:rsid w:val="00A71FD0"/>
    <w:pPr>
      <w:keepNext/>
      <w:keepLines/>
      <w:outlineLvl w:val="2"/>
    </w:pPr>
    <w:rPr>
      <w:rFonts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BC5B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00F96"/>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CCG Heading 1 Char"/>
    <w:basedOn w:val="DefaultParagraphFont"/>
    <w:link w:val="Heading1"/>
    <w:uiPriority w:val="9"/>
    <w:rsid w:val="00F8066D"/>
    <w:rPr>
      <w:rFonts w:ascii="Arial" w:eastAsiaTheme="majorEastAsia" w:hAnsi="Arial" w:cstheme="majorBidi"/>
      <w:b/>
      <w:bCs/>
      <w:sz w:val="28"/>
      <w:szCs w:val="28"/>
    </w:rPr>
  </w:style>
  <w:style w:type="character" w:customStyle="1" w:styleId="Heading2Char">
    <w:name w:val="Heading 2 Char"/>
    <w:aliases w:val="KCCG Heading 2 Char"/>
    <w:basedOn w:val="DefaultParagraphFont"/>
    <w:link w:val="Heading2"/>
    <w:uiPriority w:val="9"/>
    <w:rsid w:val="005A5EDF"/>
    <w:rPr>
      <w:rFonts w:ascii="Arial" w:eastAsiaTheme="majorEastAsia" w:hAnsi="Arial" w:cs="Arial"/>
      <w:b/>
      <w:bCs/>
      <w:color w:val="0072C6"/>
      <w:sz w:val="24"/>
      <w:szCs w:val="24"/>
    </w:rPr>
  </w:style>
  <w:style w:type="paragraph" w:styleId="Title">
    <w:name w:val="Title"/>
    <w:basedOn w:val="Normal"/>
    <w:next w:val="Normal"/>
    <w:link w:val="TitleChar"/>
    <w:uiPriority w:val="10"/>
    <w:qFormat/>
    <w:rsid w:val="00A71FD0"/>
    <w:pPr>
      <w:pBdr>
        <w:bottom w:val="single" w:sz="8" w:space="4" w:color="4F81BD" w:themeColor="accent1"/>
      </w:pBdr>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FD0"/>
    <w:rPr>
      <w:rFonts w:ascii="Arial" w:eastAsiaTheme="majorEastAsia" w:hAnsi="Arial"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71FD0"/>
    <w:rPr>
      <w:rFonts w:ascii="Arial" w:eastAsiaTheme="majorEastAsia" w:hAnsi="Arial" w:cstheme="majorBidi"/>
      <w:b/>
      <w:bCs/>
      <w:color w:val="4F81BD" w:themeColor="accent1"/>
      <w:sz w:val="24"/>
    </w:rPr>
  </w:style>
  <w:style w:type="character" w:customStyle="1" w:styleId="Style2">
    <w:name w:val="Style2"/>
    <w:basedOn w:val="DefaultParagraphFont"/>
    <w:uiPriority w:val="1"/>
    <w:rsid w:val="003A0076"/>
    <w:rPr>
      <w:rFonts w:ascii="Arial" w:hAnsi="Arial"/>
      <w:sz w:val="24"/>
    </w:rPr>
  </w:style>
  <w:style w:type="paragraph" w:styleId="Header">
    <w:name w:val="header"/>
    <w:basedOn w:val="Normal"/>
    <w:link w:val="HeaderChar"/>
    <w:uiPriority w:val="99"/>
    <w:unhideWhenUsed/>
    <w:rsid w:val="00C568BC"/>
    <w:pPr>
      <w:tabs>
        <w:tab w:val="center" w:pos="4513"/>
        <w:tab w:val="right" w:pos="9026"/>
      </w:tabs>
    </w:pPr>
  </w:style>
  <w:style w:type="character" w:customStyle="1" w:styleId="HeaderChar">
    <w:name w:val="Header Char"/>
    <w:basedOn w:val="DefaultParagraphFont"/>
    <w:link w:val="Header"/>
    <w:uiPriority w:val="99"/>
    <w:rsid w:val="00C568BC"/>
    <w:rPr>
      <w:rFonts w:ascii="Arial" w:hAnsi="Arial" w:cs="Times New Roman"/>
      <w:sz w:val="24"/>
      <w:szCs w:val="24"/>
    </w:rPr>
  </w:style>
  <w:style w:type="paragraph" w:styleId="Footer">
    <w:name w:val="footer"/>
    <w:basedOn w:val="Normal"/>
    <w:link w:val="FooterChar"/>
    <w:uiPriority w:val="99"/>
    <w:unhideWhenUsed/>
    <w:rsid w:val="00C568BC"/>
    <w:pPr>
      <w:tabs>
        <w:tab w:val="center" w:pos="4513"/>
        <w:tab w:val="right" w:pos="9026"/>
      </w:tabs>
    </w:pPr>
  </w:style>
  <w:style w:type="character" w:customStyle="1" w:styleId="FooterChar">
    <w:name w:val="Footer Char"/>
    <w:basedOn w:val="DefaultParagraphFont"/>
    <w:link w:val="Footer"/>
    <w:uiPriority w:val="99"/>
    <w:rsid w:val="00C568BC"/>
    <w:rPr>
      <w:rFonts w:ascii="Arial" w:hAnsi="Arial" w:cs="Times New Roman"/>
      <w:sz w:val="24"/>
      <w:szCs w:val="24"/>
    </w:rPr>
  </w:style>
  <w:style w:type="paragraph" w:styleId="BalloonText">
    <w:name w:val="Balloon Text"/>
    <w:basedOn w:val="Normal"/>
    <w:link w:val="BalloonTextChar"/>
    <w:uiPriority w:val="99"/>
    <w:semiHidden/>
    <w:unhideWhenUsed/>
    <w:rsid w:val="00C568BC"/>
    <w:rPr>
      <w:rFonts w:ascii="Tahoma" w:hAnsi="Tahoma" w:cs="Tahoma"/>
      <w:sz w:val="16"/>
      <w:szCs w:val="16"/>
    </w:rPr>
  </w:style>
  <w:style w:type="character" w:customStyle="1" w:styleId="BalloonTextChar">
    <w:name w:val="Balloon Text Char"/>
    <w:basedOn w:val="DefaultParagraphFont"/>
    <w:link w:val="BalloonText"/>
    <w:uiPriority w:val="99"/>
    <w:semiHidden/>
    <w:rsid w:val="00C568BC"/>
    <w:rPr>
      <w:rFonts w:ascii="Tahoma" w:hAnsi="Tahoma" w:cs="Tahoma"/>
      <w:sz w:val="16"/>
      <w:szCs w:val="16"/>
    </w:rPr>
  </w:style>
  <w:style w:type="table" w:styleId="TableGrid">
    <w:name w:val="Table Grid"/>
    <w:basedOn w:val="TableNormal"/>
    <w:uiPriority w:val="59"/>
    <w:rsid w:val="00C5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68BC"/>
    <w:pPr>
      <w:ind w:left="720" w:hanging="720"/>
      <w:jc w:val="both"/>
    </w:pPr>
    <w:rPr>
      <w:rFonts w:cs="Arial"/>
      <w:sz w:val="22"/>
      <w:szCs w:val="20"/>
      <w:lang w:eastAsia="en-GB"/>
    </w:rPr>
  </w:style>
  <w:style w:type="character" w:customStyle="1" w:styleId="BodyTextIndentChar">
    <w:name w:val="Body Text Indent Char"/>
    <w:basedOn w:val="DefaultParagraphFont"/>
    <w:link w:val="BodyTextIndent"/>
    <w:rsid w:val="00C568BC"/>
    <w:rPr>
      <w:rFonts w:ascii="Arial" w:hAnsi="Arial" w:cs="Arial"/>
      <w:szCs w:val="20"/>
      <w:lang w:eastAsia="en-GB"/>
    </w:rPr>
  </w:style>
  <w:style w:type="paragraph" w:customStyle="1" w:styleId="CharCharChar">
    <w:name w:val="Char Char Char"/>
    <w:basedOn w:val="Normal"/>
    <w:rsid w:val="00C568BC"/>
    <w:pPr>
      <w:spacing w:after="160" w:line="240" w:lineRule="exact"/>
    </w:pPr>
    <w:rPr>
      <w:rFonts w:ascii="Tahoma" w:hAnsi="Tahoma"/>
      <w:sz w:val="20"/>
      <w:szCs w:val="20"/>
      <w:lang w:val="en-US"/>
    </w:rPr>
  </w:style>
  <w:style w:type="paragraph" w:styleId="ListParagraph">
    <w:name w:val="List Paragraph"/>
    <w:basedOn w:val="Normal"/>
    <w:uiPriority w:val="34"/>
    <w:qFormat/>
    <w:rsid w:val="00A158E7"/>
    <w:pPr>
      <w:ind w:left="720"/>
      <w:contextualSpacing/>
    </w:pPr>
  </w:style>
  <w:style w:type="paragraph" w:styleId="BodyText">
    <w:name w:val="Body Text"/>
    <w:basedOn w:val="Normal"/>
    <w:link w:val="BodyTextChar"/>
    <w:uiPriority w:val="99"/>
    <w:semiHidden/>
    <w:unhideWhenUsed/>
    <w:rsid w:val="00000F96"/>
    <w:pPr>
      <w:spacing w:after="120"/>
    </w:pPr>
  </w:style>
  <w:style w:type="character" w:customStyle="1" w:styleId="BodyTextChar">
    <w:name w:val="Body Text Char"/>
    <w:basedOn w:val="DefaultParagraphFont"/>
    <w:link w:val="BodyText"/>
    <w:uiPriority w:val="99"/>
    <w:semiHidden/>
    <w:rsid w:val="00000F96"/>
    <w:rPr>
      <w:rFonts w:ascii="Arial" w:hAnsi="Arial" w:cs="Times New Roman"/>
      <w:sz w:val="24"/>
      <w:szCs w:val="24"/>
    </w:rPr>
  </w:style>
  <w:style w:type="paragraph" w:styleId="BodyText3">
    <w:name w:val="Body Text 3"/>
    <w:basedOn w:val="Normal"/>
    <w:link w:val="BodyText3Char"/>
    <w:uiPriority w:val="99"/>
    <w:semiHidden/>
    <w:unhideWhenUsed/>
    <w:rsid w:val="00000F96"/>
    <w:pPr>
      <w:spacing w:after="120"/>
    </w:pPr>
    <w:rPr>
      <w:sz w:val="16"/>
      <w:szCs w:val="16"/>
    </w:rPr>
  </w:style>
  <w:style w:type="character" w:customStyle="1" w:styleId="BodyText3Char">
    <w:name w:val="Body Text 3 Char"/>
    <w:basedOn w:val="DefaultParagraphFont"/>
    <w:link w:val="BodyText3"/>
    <w:uiPriority w:val="99"/>
    <w:semiHidden/>
    <w:rsid w:val="00000F96"/>
    <w:rPr>
      <w:rFonts w:ascii="Arial" w:hAnsi="Arial" w:cs="Times New Roman"/>
      <w:sz w:val="16"/>
      <w:szCs w:val="16"/>
    </w:rPr>
  </w:style>
  <w:style w:type="character" w:customStyle="1" w:styleId="Heading6Char">
    <w:name w:val="Heading 6 Char"/>
    <w:basedOn w:val="DefaultParagraphFont"/>
    <w:link w:val="Heading6"/>
    <w:rsid w:val="00000F96"/>
    <w:rPr>
      <w:rFonts w:ascii="Times New Roman" w:hAnsi="Times New Roman" w:cs="Times New Roman"/>
      <w:b/>
      <w:bCs/>
      <w:lang w:eastAsia="en-GB"/>
    </w:rPr>
  </w:style>
  <w:style w:type="character" w:customStyle="1" w:styleId="Heading5Char">
    <w:name w:val="Heading 5 Char"/>
    <w:basedOn w:val="DefaultParagraphFont"/>
    <w:link w:val="Heading5"/>
    <w:uiPriority w:val="9"/>
    <w:semiHidden/>
    <w:rsid w:val="00BC5BE1"/>
    <w:rPr>
      <w:rFonts w:asciiTheme="majorHAnsi" w:eastAsiaTheme="majorEastAsia" w:hAnsiTheme="majorHAnsi" w:cstheme="majorBidi"/>
      <w:color w:val="243F60" w:themeColor="accent1" w:themeShade="7F"/>
      <w:sz w:val="24"/>
      <w:szCs w:val="24"/>
    </w:rPr>
  </w:style>
  <w:style w:type="paragraph" w:customStyle="1" w:styleId="Default">
    <w:name w:val="Default"/>
    <w:rsid w:val="00A4228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17B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9275">
      <w:bodyDiv w:val="1"/>
      <w:marLeft w:val="0"/>
      <w:marRight w:val="0"/>
      <w:marTop w:val="0"/>
      <w:marBottom w:val="0"/>
      <w:divBdr>
        <w:top w:val="none" w:sz="0" w:space="0" w:color="auto"/>
        <w:left w:val="none" w:sz="0" w:space="0" w:color="auto"/>
        <w:bottom w:val="none" w:sz="0" w:space="0" w:color="auto"/>
        <w:right w:val="none" w:sz="0" w:space="0" w:color="auto"/>
      </w:divBdr>
    </w:div>
    <w:div w:id="137111133">
      <w:bodyDiv w:val="1"/>
      <w:marLeft w:val="0"/>
      <w:marRight w:val="0"/>
      <w:marTop w:val="0"/>
      <w:marBottom w:val="0"/>
      <w:divBdr>
        <w:top w:val="none" w:sz="0" w:space="0" w:color="auto"/>
        <w:left w:val="none" w:sz="0" w:space="0" w:color="auto"/>
        <w:bottom w:val="none" w:sz="0" w:space="0" w:color="auto"/>
        <w:right w:val="none" w:sz="0" w:space="0" w:color="auto"/>
      </w:divBdr>
    </w:div>
    <w:div w:id="194346464">
      <w:bodyDiv w:val="1"/>
      <w:marLeft w:val="0"/>
      <w:marRight w:val="0"/>
      <w:marTop w:val="0"/>
      <w:marBottom w:val="0"/>
      <w:divBdr>
        <w:top w:val="none" w:sz="0" w:space="0" w:color="auto"/>
        <w:left w:val="none" w:sz="0" w:space="0" w:color="auto"/>
        <w:bottom w:val="none" w:sz="0" w:space="0" w:color="auto"/>
        <w:right w:val="none" w:sz="0" w:space="0" w:color="auto"/>
      </w:divBdr>
    </w:div>
    <w:div w:id="205682022">
      <w:bodyDiv w:val="1"/>
      <w:marLeft w:val="0"/>
      <w:marRight w:val="0"/>
      <w:marTop w:val="0"/>
      <w:marBottom w:val="0"/>
      <w:divBdr>
        <w:top w:val="none" w:sz="0" w:space="0" w:color="auto"/>
        <w:left w:val="none" w:sz="0" w:space="0" w:color="auto"/>
        <w:bottom w:val="none" w:sz="0" w:space="0" w:color="auto"/>
        <w:right w:val="none" w:sz="0" w:space="0" w:color="auto"/>
      </w:divBdr>
    </w:div>
    <w:div w:id="297685535">
      <w:bodyDiv w:val="1"/>
      <w:marLeft w:val="0"/>
      <w:marRight w:val="0"/>
      <w:marTop w:val="0"/>
      <w:marBottom w:val="0"/>
      <w:divBdr>
        <w:top w:val="none" w:sz="0" w:space="0" w:color="auto"/>
        <w:left w:val="none" w:sz="0" w:space="0" w:color="auto"/>
        <w:bottom w:val="none" w:sz="0" w:space="0" w:color="auto"/>
        <w:right w:val="none" w:sz="0" w:space="0" w:color="auto"/>
      </w:divBdr>
    </w:div>
    <w:div w:id="312149792">
      <w:bodyDiv w:val="1"/>
      <w:marLeft w:val="0"/>
      <w:marRight w:val="0"/>
      <w:marTop w:val="0"/>
      <w:marBottom w:val="0"/>
      <w:divBdr>
        <w:top w:val="none" w:sz="0" w:space="0" w:color="auto"/>
        <w:left w:val="none" w:sz="0" w:space="0" w:color="auto"/>
        <w:bottom w:val="none" w:sz="0" w:space="0" w:color="auto"/>
        <w:right w:val="none" w:sz="0" w:space="0" w:color="auto"/>
      </w:divBdr>
    </w:div>
    <w:div w:id="344524128">
      <w:bodyDiv w:val="1"/>
      <w:marLeft w:val="0"/>
      <w:marRight w:val="0"/>
      <w:marTop w:val="0"/>
      <w:marBottom w:val="0"/>
      <w:divBdr>
        <w:top w:val="none" w:sz="0" w:space="0" w:color="auto"/>
        <w:left w:val="none" w:sz="0" w:space="0" w:color="auto"/>
        <w:bottom w:val="none" w:sz="0" w:space="0" w:color="auto"/>
        <w:right w:val="none" w:sz="0" w:space="0" w:color="auto"/>
      </w:divBdr>
    </w:div>
    <w:div w:id="358899067">
      <w:bodyDiv w:val="1"/>
      <w:marLeft w:val="0"/>
      <w:marRight w:val="0"/>
      <w:marTop w:val="0"/>
      <w:marBottom w:val="0"/>
      <w:divBdr>
        <w:top w:val="none" w:sz="0" w:space="0" w:color="auto"/>
        <w:left w:val="none" w:sz="0" w:space="0" w:color="auto"/>
        <w:bottom w:val="none" w:sz="0" w:space="0" w:color="auto"/>
        <w:right w:val="none" w:sz="0" w:space="0" w:color="auto"/>
      </w:divBdr>
    </w:div>
    <w:div w:id="396785998">
      <w:bodyDiv w:val="1"/>
      <w:marLeft w:val="0"/>
      <w:marRight w:val="0"/>
      <w:marTop w:val="0"/>
      <w:marBottom w:val="0"/>
      <w:divBdr>
        <w:top w:val="none" w:sz="0" w:space="0" w:color="auto"/>
        <w:left w:val="none" w:sz="0" w:space="0" w:color="auto"/>
        <w:bottom w:val="none" w:sz="0" w:space="0" w:color="auto"/>
        <w:right w:val="none" w:sz="0" w:space="0" w:color="auto"/>
      </w:divBdr>
    </w:div>
    <w:div w:id="421804505">
      <w:bodyDiv w:val="1"/>
      <w:marLeft w:val="0"/>
      <w:marRight w:val="0"/>
      <w:marTop w:val="0"/>
      <w:marBottom w:val="0"/>
      <w:divBdr>
        <w:top w:val="none" w:sz="0" w:space="0" w:color="auto"/>
        <w:left w:val="none" w:sz="0" w:space="0" w:color="auto"/>
        <w:bottom w:val="none" w:sz="0" w:space="0" w:color="auto"/>
        <w:right w:val="none" w:sz="0" w:space="0" w:color="auto"/>
      </w:divBdr>
    </w:div>
    <w:div w:id="476260637">
      <w:bodyDiv w:val="1"/>
      <w:marLeft w:val="0"/>
      <w:marRight w:val="0"/>
      <w:marTop w:val="0"/>
      <w:marBottom w:val="0"/>
      <w:divBdr>
        <w:top w:val="none" w:sz="0" w:space="0" w:color="auto"/>
        <w:left w:val="none" w:sz="0" w:space="0" w:color="auto"/>
        <w:bottom w:val="none" w:sz="0" w:space="0" w:color="auto"/>
        <w:right w:val="none" w:sz="0" w:space="0" w:color="auto"/>
      </w:divBdr>
    </w:div>
    <w:div w:id="478115019">
      <w:bodyDiv w:val="1"/>
      <w:marLeft w:val="0"/>
      <w:marRight w:val="0"/>
      <w:marTop w:val="0"/>
      <w:marBottom w:val="0"/>
      <w:divBdr>
        <w:top w:val="none" w:sz="0" w:space="0" w:color="auto"/>
        <w:left w:val="none" w:sz="0" w:space="0" w:color="auto"/>
        <w:bottom w:val="none" w:sz="0" w:space="0" w:color="auto"/>
        <w:right w:val="none" w:sz="0" w:space="0" w:color="auto"/>
      </w:divBdr>
    </w:div>
    <w:div w:id="531847569">
      <w:bodyDiv w:val="1"/>
      <w:marLeft w:val="0"/>
      <w:marRight w:val="0"/>
      <w:marTop w:val="0"/>
      <w:marBottom w:val="0"/>
      <w:divBdr>
        <w:top w:val="none" w:sz="0" w:space="0" w:color="auto"/>
        <w:left w:val="none" w:sz="0" w:space="0" w:color="auto"/>
        <w:bottom w:val="none" w:sz="0" w:space="0" w:color="auto"/>
        <w:right w:val="none" w:sz="0" w:space="0" w:color="auto"/>
      </w:divBdr>
    </w:div>
    <w:div w:id="608895595">
      <w:bodyDiv w:val="1"/>
      <w:marLeft w:val="0"/>
      <w:marRight w:val="0"/>
      <w:marTop w:val="0"/>
      <w:marBottom w:val="0"/>
      <w:divBdr>
        <w:top w:val="none" w:sz="0" w:space="0" w:color="auto"/>
        <w:left w:val="none" w:sz="0" w:space="0" w:color="auto"/>
        <w:bottom w:val="none" w:sz="0" w:space="0" w:color="auto"/>
        <w:right w:val="none" w:sz="0" w:space="0" w:color="auto"/>
      </w:divBdr>
    </w:div>
    <w:div w:id="627584621">
      <w:bodyDiv w:val="1"/>
      <w:marLeft w:val="0"/>
      <w:marRight w:val="0"/>
      <w:marTop w:val="0"/>
      <w:marBottom w:val="0"/>
      <w:divBdr>
        <w:top w:val="none" w:sz="0" w:space="0" w:color="auto"/>
        <w:left w:val="none" w:sz="0" w:space="0" w:color="auto"/>
        <w:bottom w:val="none" w:sz="0" w:space="0" w:color="auto"/>
        <w:right w:val="none" w:sz="0" w:space="0" w:color="auto"/>
      </w:divBdr>
    </w:div>
    <w:div w:id="630286371">
      <w:bodyDiv w:val="1"/>
      <w:marLeft w:val="0"/>
      <w:marRight w:val="0"/>
      <w:marTop w:val="0"/>
      <w:marBottom w:val="0"/>
      <w:divBdr>
        <w:top w:val="none" w:sz="0" w:space="0" w:color="auto"/>
        <w:left w:val="none" w:sz="0" w:space="0" w:color="auto"/>
        <w:bottom w:val="none" w:sz="0" w:space="0" w:color="auto"/>
        <w:right w:val="none" w:sz="0" w:space="0" w:color="auto"/>
      </w:divBdr>
    </w:div>
    <w:div w:id="641082878">
      <w:bodyDiv w:val="1"/>
      <w:marLeft w:val="0"/>
      <w:marRight w:val="0"/>
      <w:marTop w:val="0"/>
      <w:marBottom w:val="0"/>
      <w:divBdr>
        <w:top w:val="none" w:sz="0" w:space="0" w:color="auto"/>
        <w:left w:val="none" w:sz="0" w:space="0" w:color="auto"/>
        <w:bottom w:val="none" w:sz="0" w:space="0" w:color="auto"/>
        <w:right w:val="none" w:sz="0" w:space="0" w:color="auto"/>
      </w:divBdr>
      <w:divsChild>
        <w:div w:id="2014264405">
          <w:marLeft w:val="0"/>
          <w:marRight w:val="0"/>
          <w:marTop w:val="0"/>
          <w:marBottom w:val="0"/>
          <w:divBdr>
            <w:top w:val="none" w:sz="0" w:space="0" w:color="auto"/>
            <w:left w:val="none" w:sz="0" w:space="0" w:color="auto"/>
            <w:bottom w:val="none" w:sz="0" w:space="0" w:color="auto"/>
            <w:right w:val="none" w:sz="0" w:space="0" w:color="auto"/>
          </w:divBdr>
          <w:divsChild>
            <w:div w:id="1377271370">
              <w:marLeft w:val="0"/>
              <w:marRight w:val="0"/>
              <w:marTop w:val="0"/>
              <w:marBottom w:val="0"/>
              <w:divBdr>
                <w:top w:val="none" w:sz="0" w:space="0" w:color="auto"/>
                <w:left w:val="none" w:sz="0" w:space="0" w:color="auto"/>
                <w:bottom w:val="none" w:sz="0" w:space="0" w:color="auto"/>
                <w:right w:val="none" w:sz="0" w:space="0" w:color="auto"/>
              </w:divBdr>
              <w:divsChild>
                <w:div w:id="1729499830">
                  <w:marLeft w:val="0"/>
                  <w:marRight w:val="0"/>
                  <w:marTop w:val="0"/>
                  <w:marBottom w:val="0"/>
                  <w:divBdr>
                    <w:top w:val="none" w:sz="0" w:space="0" w:color="auto"/>
                    <w:left w:val="none" w:sz="0" w:space="0" w:color="auto"/>
                    <w:bottom w:val="none" w:sz="0" w:space="0" w:color="auto"/>
                    <w:right w:val="none" w:sz="0" w:space="0" w:color="auto"/>
                  </w:divBdr>
                  <w:divsChild>
                    <w:div w:id="1943882039">
                      <w:marLeft w:val="0"/>
                      <w:marRight w:val="0"/>
                      <w:marTop w:val="375"/>
                      <w:marBottom w:val="0"/>
                      <w:divBdr>
                        <w:top w:val="none" w:sz="0" w:space="0" w:color="auto"/>
                        <w:left w:val="none" w:sz="0" w:space="0" w:color="auto"/>
                        <w:bottom w:val="none" w:sz="0" w:space="0" w:color="auto"/>
                        <w:right w:val="none" w:sz="0" w:space="0" w:color="auto"/>
                      </w:divBdr>
                      <w:divsChild>
                        <w:div w:id="1036660312">
                          <w:marLeft w:val="0"/>
                          <w:marRight w:val="0"/>
                          <w:marTop w:val="0"/>
                          <w:marBottom w:val="0"/>
                          <w:divBdr>
                            <w:top w:val="none" w:sz="0" w:space="0" w:color="auto"/>
                            <w:left w:val="none" w:sz="0" w:space="0" w:color="auto"/>
                            <w:bottom w:val="none" w:sz="0" w:space="0" w:color="auto"/>
                            <w:right w:val="none" w:sz="0" w:space="0" w:color="auto"/>
                          </w:divBdr>
                          <w:divsChild>
                            <w:div w:id="73745975">
                              <w:marLeft w:val="0"/>
                              <w:marRight w:val="0"/>
                              <w:marTop w:val="0"/>
                              <w:marBottom w:val="360"/>
                              <w:divBdr>
                                <w:top w:val="none" w:sz="0" w:space="0" w:color="auto"/>
                                <w:left w:val="none" w:sz="0" w:space="0" w:color="auto"/>
                                <w:bottom w:val="none" w:sz="0" w:space="0" w:color="auto"/>
                                <w:right w:val="none" w:sz="0" w:space="0" w:color="auto"/>
                              </w:divBdr>
                              <w:divsChild>
                                <w:div w:id="2115056737">
                                  <w:marLeft w:val="0"/>
                                  <w:marRight w:val="0"/>
                                  <w:marTop w:val="0"/>
                                  <w:marBottom w:val="0"/>
                                  <w:divBdr>
                                    <w:top w:val="none" w:sz="0" w:space="0" w:color="auto"/>
                                    <w:left w:val="none" w:sz="0" w:space="0" w:color="auto"/>
                                    <w:bottom w:val="none" w:sz="0" w:space="0" w:color="auto"/>
                                    <w:right w:val="none" w:sz="0" w:space="0" w:color="auto"/>
                                  </w:divBdr>
                                  <w:divsChild>
                                    <w:div w:id="532688756">
                                      <w:marLeft w:val="0"/>
                                      <w:marRight w:val="4"/>
                                      <w:marTop w:val="0"/>
                                      <w:marBottom w:val="0"/>
                                      <w:divBdr>
                                        <w:top w:val="none" w:sz="0" w:space="0" w:color="auto"/>
                                        <w:left w:val="none" w:sz="0" w:space="0" w:color="auto"/>
                                        <w:bottom w:val="none" w:sz="0" w:space="0" w:color="auto"/>
                                        <w:right w:val="none" w:sz="0" w:space="0" w:color="auto"/>
                                      </w:divBdr>
                                    </w:div>
                                    <w:div w:id="103391804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361738">
      <w:bodyDiv w:val="1"/>
      <w:marLeft w:val="0"/>
      <w:marRight w:val="0"/>
      <w:marTop w:val="0"/>
      <w:marBottom w:val="0"/>
      <w:divBdr>
        <w:top w:val="none" w:sz="0" w:space="0" w:color="auto"/>
        <w:left w:val="none" w:sz="0" w:space="0" w:color="auto"/>
        <w:bottom w:val="none" w:sz="0" w:space="0" w:color="auto"/>
        <w:right w:val="none" w:sz="0" w:space="0" w:color="auto"/>
      </w:divBdr>
    </w:div>
    <w:div w:id="673538116">
      <w:bodyDiv w:val="1"/>
      <w:marLeft w:val="0"/>
      <w:marRight w:val="0"/>
      <w:marTop w:val="0"/>
      <w:marBottom w:val="0"/>
      <w:divBdr>
        <w:top w:val="none" w:sz="0" w:space="0" w:color="auto"/>
        <w:left w:val="none" w:sz="0" w:space="0" w:color="auto"/>
        <w:bottom w:val="none" w:sz="0" w:space="0" w:color="auto"/>
        <w:right w:val="none" w:sz="0" w:space="0" w:color="auto"/>
      </w:divBdr>
    </w:div>
    <w:div w:id="694115004">
      <w:bodyDiv w:val="1"/>
      <w:marLeft w:val="0"/>
      <w:marRight w:val="0"/>
      <w:marTop w:val="0"/>
      <w:marBottom w:val="0"/>
      <w:divBdr>
        <w:top w:val="none" w:sz="0" w:space="0" w:color="auto"/>
        <w:left w:val="none" w:sz="0" w:space="0" w:color="auto"/>
        <w:bottom w:val="none" w:sz="0" w:space="0" w:color="auto"/>
        <w:right w:val="none" w:sz="0" w:space="0" w:color="auto"/>
      </w:divBdr>
    </w:div>
    <w:div w:id="714156797">
      <w:bodyDiv w:val="1"/>
      <w:marLeft w:val="0"/>
      <w:marRight w:val="0"/>
      <w:marTop w:val="0"/>
      <w:marBottom w:val="0"/>
      <w:divBdr>
        <w:top w:val="none" w:sz="0" w:space="0" w:color="auto"/>
        <w:left w:val="none" w:sz="0" w:space="0" w:color="auto"/>
        <w:bottom w:val="none" w:sz="0" w:space="0" w:color="auto"/>
        <w:right w:val="none" w:sz="0" w:space="0" w:color="auto"/>
      </w:divBdr>
    </w:div>
    <w:div w:id="731854839">
      <w:bodyDiv w:val="1"/>
      <w:marLeft w:val="0"/>
      <w:marRight w:val="0"/>
      <w:marTop w:val="0"/>
      <w:marBottom w:val="0"/>
      <w:divBdr>
        <w:top w:val="none" w:sz="0" w:space="0" w:color="auto"/>
        <w:left w:val="none" w:sz="0" w:space="0" w:color="auto"/>
        <w:bottom w:val="none" w:sz="0" w:space="0" w:color="auto"/>
        <w:right w:val="none" w:sz="0" w:space="0" w:color="auto"/>
      </w:divBdr>
    </w:div>
    <w:div w:id="732431210">
      <w:bodyDiv w:val="1"/>
      <w:marLeft w:val="0"/>
      <w:marRight w:val="0"/>
      <w:marTop w:val="0"/>
      <w:marBottom w:val="0"/>
      <w:divBdr>
        <w:top w:val="none" w:sz="0" w:space="0" w:color="auto"/>
        <w:left w:val="none" w:sz="0" w:space="0" w:color="auto"/>
        <w:bottom w:val="none" w:sz="0" w:space="0" w:color="auto"/>
        <w:right w:val="none" w:sz="0" w:space="0" w:color="auto"/>
      </w:divBdr>
    </w:div>
    <w:div w:id="734820686">
      <w:bodyDiv w:val="1"/>
      <w:marLeft w:val="0"/>
      <w:marRight w:val="0"/>
      <w:marTop w:val="0"/>
      <w:marBottom w:val="0"/>
      <w:divBdr>
        <w:top w:val="none" w:sz="0" w:space="0" w:color="auto"/>
        <w:left w:val="none" w:sz="0" w:space="0" w:color="auto"/>
        <w:bottom w:val="none" w:sz="0" w:space="0" w:color="auto"/>
        <w:right w:val="none" w:sz="0" w:space="0" w:color="auto"/>
      </w:divBdr>
    </w:div>
    <w:div w:id="772936977">
      <w:bodyDiv w:val="1"/>
      <w:marLeft w:val="0"/>
      <w:marRight w:val="0"/>
      <w:marTop w:val="0"/>
      <w:marBottom w:val="0"/>
      <w:divBdr>
        <w:top w:val="none" w:sz="0" w:space="0" w:color="auto"/>
        <w:left w:val="none" w:sz="0" w:space="0" w:color="auto"/>
        <w:bottom w:val="none" w:sz="0" w:space="0" w:color="auto"/>
        <w:right w:val="none" w:sz="0" w:space="0" w:color="auto"/>
      </w:divBdr>
    </w:div>
    <w:div w:id="792792329">
      <w:bodyDiv w:val="1"/>
      <w:marLeft w:val="0"/>
      <w:marRight w:val="0"/>
      <w:marTop w:val="0"/>
      <w:marBottom w:val="0"/>
      <w:divBdr>
        <w:top w:val="none" w:sz="0" w:space="0" w:color="auto"/>
        <w:left w:val="none" w:sz="0" w:space="0" w:color="auto"/>
        <w:bottom w:val="none" w:sz="0" w:space="0" w:color="auto"/>
        <w:right w:val="none" w:sz="0" w:space="0" w:color="auto"/>
      </w:divBdr>
    </w:div>
    <w:div w:id="931857569">
      <w:bodyDiv w:val="1"/>
      <w:marLeft w:val="0"/>
      <w:marRight w:val="0"/>
      <w:marTop w:val="0"/>
      <w:marBottom w:val="0"/>
      <w:divBdr>
        <w:top w:val="none" w:sz="0" w:space="0" w:color="auto"/>
        <w:left w:val="none" w:sz="0" w:space="0" w:color="auto"/>
        <w:bottom w:val="none" w:sz="0" w:space="0" w:color="auto"/>
        <w:right w:val="none" w:sz="0" w:space="0" w:color="auto"/>
      </w:divBdr>
    </w:div>
    <w:div w:id="942418600">
      <w:bodyDiv w:val="1"/>
      <w:marLeft w:val="0"/>
      <w:marRight w:val="0"/>
      <w:marTop w:val="0"/>
      <w:marBottom w:val="0"/>
      <w:divBdr>
        <w:top w:val="none" w:sz="0" w:space="0" w:color="auto"/>
        <w:left w:val="none" w:sz="0" w:space="0" w:color="auto"/>
        <w:bottom w:val="none" w:sz="0" w:space="0" w:color="auto"/>
        <w:right w:val="none" w:sz="0" w:space="0" w:color="auto"/>
      </w:divBdr>
    </w:div>
    <w:div w:id="1156650832">
      <w:bodyDiv w:val="1"/>
      <w:marLeft w:val="0"/>
      <w:marRight w:val="0"/>
      <w:marTop w:val="0"/>
      <w:marBottom w:val="0"/>
      <w:divBdr>
        <w:top w:val="none" w:sz="0" w:space="0" w:color="auto"/>
        <w:left w:val="none" w:sz="0" w:space="0" w:color="auto"/>
        <w:bottom w:val="none" w:sz="0" w:space="0" w:color="auto"/>
        <w:right w:val="none" w:sz="0" w:space="0" w:color="auto"/>
      </w:divBdr>
    </w:div>
    <w:div w:id="1253320278">
      <w:bodyDiv w:val="1"/>
      <w:marLeft w:val="0"/>
      <w:marRight w:val="0"/>
      <w:marTop w:val="0"/>
      <w:marBottom w:val="0"/>
      <w:divBdr>
        <w:top w:val="none" w:sz="0" w:space="0" w:color="auto"/>
        <w:left w:val="none" w:sz="0" w:space="0" w:color="auto"/>
        <w:bottom w:val="none" w:sz="0" w:space="0" w:color="auto"/>
        <w:right w:val="none" w:sz="0" w:space="0" w:color="auto"/>
      </w:divBdr>
    </w:div>
    <w:div w:id="1352220315">
      <w:bodyDiv w:val="1"/>
      <w:marLeft w:val="0"/>
      <w:marRight w:val="0"/>
      <w:marTop w:val="0"/>
      <w:marBottom w:val="0"/>
      <w:divBdr>
        <w:top w:val="none" w:sz="0" w:space="0" w:color="auto"/>
        <w:left w:val="none" w:sz="0" w:space="0" w:color="auto"/>
        <w:bottom w:val="none" w:sz="0" w:space="0" w:color="auto"/>
        <w:right w:val="none" w:sz="0" w:space="0" w:color="auto"/>
      </w:divBdr>
    </w:div>
    <w:div w:id="1352683429">
      <w:bodyDiv w:val="1"/>
      <w:marLeft w:val="0"/>
      <w:marRight w:val="0"/>
      <w:marTop w:val="0"/>
      <w:marBottom w:val="0"/>
      <w:divBdr>
        <w:top w:val="none" w:sz="0" w:space="0" w:color="auto"/>
        <w:left w:val="none" w:sz="0" w:space="0" w:color="auto"/>
        <w:bottom w:val="none" w:sz="0" w:space="0" w:color="auto"/>
        <w:right w:val="none" w:sz="0" w:space="0" w:color="auto"/>
      </w:divBdr>
    </w:div>
    <w:div w:id="1404983963">
      <w:bodyDiv w:val="1"/>
      <w:marLeft w:val="0"/>
      <w:marRight w:val="0"/>
      <w:marTop w:val="0"/>
      <w:marBottom w:val="0"/>
      <w:divBdr>
        <w:top w:val="none" w:sz="0" w:space="0" w:color="auto"/>
        <w:left w:val="none" w:sz="0" w:space="0" w:color="auto"/>
        <w:bottom w:val="none" w:sz="0" w:space="0" w:color="auto"/>
        <w:right w:val="none" w:sz="0" w:space="0" w:color="auto"/>
      </w:divBdr>
    </w:div>
    <w:div w:id="1417632889">
      <w:bodyDiv w:val="1"/>
      <w:marLeft w:val="0"/>
      <w:marRight w:val="0"/>
      <w:marTop w:val="0"/>
      <w:marBottom w:val="0"/>
      <w:divBdr>
        <w:top w:val="none" w:sz="0" w:space="0" w:color="auto"/>
        <w:left w:val="none" w:sz="0" w:space="0" w:color="auto"/>
        <w:bottom w:val="none" w:sz="0" w:space="0" w:color="auto"/>
        <w:right w:val="none" w:sz="0" w:space="0" w:color="auto"/>
      </w:divBdr>
    </w:div>
    <w:div w:id="1447962956">
      <w:bodyDiv w:val="1"/>
      <w:marLeft w:val="0"/>
      <w:marRight w:val="0"/>
      <w:marTop w:val="0"/>
      <w:marBottom w:val="0"/>
      <w:divBdr>
        <w:top w:val="none" w:sz="0" w:space="0" w:color="auto"/>
        <w:left w:val="none" w:sz="0" w:space="0" w:color="auto"/>
        <w:bottom w:val="none" w:sz="0" w:space="0" w:color="auto"/>
        <w:right w:val="none" w:sz="0" w:space="0" w:color="auto"/>
      </w:divBdr>
    </w:div>
    <w:div w:id="1527720374">
      <w:bodyDiv w:val="1"/>
      <w:marLeft w:val="0"/>
      <w:marRight w:val="0"/>
      <w:marTop w:val="0"/>
      <w:marBottom w:val="0"/>
      <w:divBdr>
        <w:top w:val="none" w:sz="0" w:space="0" w:color="auto"/>
        <w:left w:val="none" w:sz="0" w:space="0" w:color="auto"/>
        <w:bottom w:val="none" w:sz="0" w:space="0" w:color="auto"/>
        <w:right w:val="none" w:sz="0" w:space="0" w:color="auto"/>
      </w:divBdr>
    </w:div>
    <w:div w:id="1580554975">
      <w:bodyDiv w:val="1"/>
      <w:marLeft w:val="0"/>
      <w:marRight w:val="0"/>
      <w:marTop w:val="0"/>
      <w:marBottom w:val="0"/>
      <w:divBdr>
        <w:top w:val="none" w:sz="0" w:space="0" w:color="auto"/>
        <w:left w:val="none" w:sz="0" w:space="0" w:color="auto"/>
        <w:bottom w:val="none" w:sz="0" w:space="0" w:color="auto"/>
        <w:right w:val="none" w:sz="0" w:space="0" w:color="auto"/>
      </w:divBdr>
    </w:div>
    <w:div w:id="1613442177">
      <w:bodyDiv w:val="1"/>
      <w:marLeft w:val="0"/>
      <w:marRight w:val="0"/>
      <w:marTop w:val="0"/>
      <w:marBottom w:val="0"/>
      <w:divBdr>
        <w:top w:val="none" w:sz="0" w:space="0" w:color="auto"/>
        <w:left w:val="none" w:sz="0" w:space="0" w:color="auto"/>
        <w:bottom w:val="none" w:sz="0" w:space="0" w:color="auto"/>
        <w:right w:val="none" w:sz="0" w:space="0" w:color="auto"/>
      </w:divBdr>
    </w:div>
    <w:div w:id="1673557480">
      <w:bodyDiv w:val="1"/>
      <w:marLeft w:val="0"/>
      <w:marRight w:val="0"/>
      <w:marTop w:val="0"/>
      <w:marBottom w:val="0"/>
      <w:divBdr>
        <w:top w:val="none" w:sz="0" w:space="0" w:color="auto"/>
        <w:left w:val="none" w:sz="0" w:space="0" w:color="auto"/>
        <w:bottom w:val="none" w:sz="0" w:space="0" w:color="auto"/>
        <w:right w:val="none" w:sz="0" w:space="0" w:color="auto"/>
      </w:divBdr>
    </w:div>
    <w:div w:id="1720086615">
      <w:bodyDiv w:val="1"/>
      <w:marLeft w:val="0"/>
      <w:marRight w:val="0"/>
      <w:marTop w:val="0"/>
      <w:marBottom w:val="0"/>
      <w:divBdr>
        <w:top w:val="none" w:sz="0" w:space="0" w:color="auto"/>
        <w:left w:val="none" w:sz="0" w:space="0" w:color="auto"/>
        <w:bottom w:val="none" w:sz="0" w:space="0" w:color="auto"/>
        <w:right w:val="none" w:sz="0" w:space="0" w:color="auto"/>
      </w:divBdr>
    </w:div>
    <w:div w:id="1764913905">
      <w:bodyDiv w:val="1"/>
      <w:marLeft w:val="0"/>
      <w:marRight w:val="0"/>
      <w:marTop w:val="0"/>
      <w:marBottom w:val="0"/>
      <w:divBdr>
        <w:top w:val="none" w:sz="0" w:space="0" w:color="auto"/>
        <w:left w:val="none" w:sz="0" w:space="0" w:color="auto"/>
        <w:bottom w:val="none" w:sz="0" w:space="0" w:color="auto"/>
        <w:right w:val="none" w:sz="0" w:space="0" w:color="auto"/>
      </w:divBdr>
    </w:div>
    <w:div w:id="1808668337">
      <w:bodyDiv w:val="1"/>
      <w:marLeft w:val="0"/>
      <w:marRight w:val="0"/>
      <w:marTop w:val="0"/>
      <w:marBottom w:val="0"/>
      <w:divBdr>
        <w:top w:val="none" w:sz="0" w:space="0" w:color="auto"/>
        <w:left w:val="none" w:sz="0" w:space="0" w:color="auto"/>
        <w:bottom w:val="none" w:sz="0" w:space="0" w:color="auto"/>
        <w:right w:val="none" w:sz="0" w:space="0" w:color="auto"/>
      </w:divBdr>
    </w:div>
    <w:div w:id="1830363711">
      <w:bodyDiv w:val="1"/>
      <w:marLeft w:val="0"/>
      <w:marRight w:val="0"/>
      <w:marTop w:val="0"/>
      <w:marBottom w:val="0"/>
      <w:divBdr>
        <w:top w:val="none" w:sz="0" w:space="0" w:color="auto"/>
        <w:left w:val="none" w:sz="0" w:space="0" w:color="auto"/>
        <w:bottom w:val="none" w:sz="0" w:space="0" w:color="auto"/>
        <w:right w:val="none" w:sz="0" w:space="0" w:color="auto"/>
      </w:divBdr>
    </w:div>
    <w:div w:id="1855998715">
      <w:bodyDiv w:val="1"/>
      <w:marLeft w:val="0"/>
      <w:marRight w:val="0"/>
      <w:marTop w:val="0"/>
      <w:marBottom w:val="0"/>
      <w:divBdr>
        <w:top w:val="none" w:sz="0" w:space="0" w:color="auto"/>
        <w:left w:val="none" w:sz="0" w:space="0" w:color="auto"/>
        <w:bottom w:val="none" w:sz="0" w:space="0" w:color="auto"/>
        <w:right w:val="none" w:sz="0" w:space="0" w:color="auto"/>
      </w:divBdr>
    </w:div>
    <w:div w:id="1933932246">
      <w:bodyDiv w:val="1"/>
      <w:marLeft w:val="0"/>
      <w:marRight w:val="0"/>
      <w:marTop w:val="0"/>
      <w:marBottom w:val="0"/>
      <w:divBdr>
        <w:top w:val="none" w:sz="0" w:space="0" w:color="auto"/>
        <w:left w:val="none" w:sz="0" w:space="0" w:color="auto"/>
        <w:bottom w:val="none" w:sz="0" w:space="0" w:color="auto"/>
        <w:right w:val="none" w:sz="0" w:space="0" w:color="auto"/>
      </w:divBdr>
    </w:div>
    <w:div w:id="1939866865">
      <w:bodyDiv w:val="1"/>
      <w:marLeft w:val="0"/>
      <w:marRight w:val="0"/>
      <w:marTop w:val="0"/>
      <w:marBottom w:val="0"/>
      <w:divBdr>
        <w:top w:val="none" w:sz="0" w:space="0" w:color="auto"/>
        <w:left w:val="none" w:sz="0" w:space="0" w:color="auto"/>
        <w:bottom w:val="none" w:sz="0" w:space="0" w:color="auto"/>
        <w:right w:val="none" w:sz="0" w:space="0" w:color="auto"/>
      </w:divBdr>
    </w:div>
    <w:div w:id="1965228765">
      <w:bodyDiv w:val="1"/>
      <w:marLeft w:val="0"/>
      <w:marRight w:val="0"/>
      <w:marTop w:val="0"/>
      <w:marBottom w:val="0"/>
      <w:divBdr>
        <w:top w:val="none" w:sz="0" w:space="0" w:color="auto"/>
        <w:left w:val="none" w:sz="0" w:space="0" w:color="auto"/>
        <w:bottom w:val="none" w:sz="0" w:space="0" w:color="auto"/>
        <w:right w:val="none" w:sz="0" w:space="0" w:color="auto"/>
      </w:divBdr>
    </w:div>
    <w:div w:id="1988707470">
      <w:bodyDiv w:val="1"/>
      <w:marLeft w:val="0"/>
      <w:marRight w:val="0"/>
      <w:marTop w:val="0"/>
      <w:marBottom w:val="0"/>
      <w:divBdr>
        <w:top w:val="none" w:sz="0" w:space="0" w:color="auto"/>
        <w:left w:val="none" w:sz="0" w:space="0" w:color="auto"/>
        <w:bottom w:val="none" w:sz="0" w:space="0" w:color="auto"/>
        <w:right w:val="none" w:sz="0" w:space="0" w:color="auto"/>
      </w:divBdr>
    </w:div>
    <w:div w:id="2059932465">
      <w:bodyDiv w:val="1"/>
      <w:marLeft w:val="0"/>
      <w:marRight w:val="0"/>
      <w:marTop w:val="0"/>
      <w:marBottom w:val="0"/>
      <w:divBdr>
        <w:top w:val="none" w:sz="0" w:space="0" w:color="auto"/>
        <w:left w:val="none" w:sz="0" w:space="0" w:color="auto"/>
        <w:bottom w:val="none" w:sz="0" w:space="0" w:color="auto"/>
        <w:right w:val="none" w:sz="0" w:space="0" w:color="auto"/>
      </w:divBdr>
    </w:div>
    <w:div w:id="20819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AADAC69D0414EA9C709F79301F1C1" ma:contentTypeVersion="11" ma:contentTypeDescription="Create a new document." ma:contentTypeScope="" ma:versionID="62d422755eac13c88a97ae857c561bb5">
  <xsd:schema xmlns:xsd="http://www.w3.org/2001/XMLSchema" xmlns:xs="http://www.w3.org/2001/XMLSchema" xmlns:p="http://schemas.microsoft.com/office/2006/metadata/properties" xmlns:ns3="9f9d8620-61cc-4c2d-8de6-701a25b9bbc5" targetNamespace="http://schemas.microsoft.com/office/2006/metadata/properties" ma:root="true" ma:fieldsID="c3f3c9e0f7228c7445c163ebe715c5dc" ns3:_="">
    <xsd:import namespace="9f9d8620-61cc-4c2d-8de6-701a25b9bb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8620-61cc-4c2d-8de6-701a25b9bbc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9d8620-61cc-4c2d-8de6-701a25b9bbc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2F5C3-5E01-4C6D-BAD4-B8C382D18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8620-61cc-4c2d-8de6-701a25b9b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87533-E0A5-41E6-965E-07EB05D24644}">
  <ds:schemaRefs>
    <ds:schemaRef ds:uri="http://schemas.microsoft.com/office/2006/metadata/properties"/>
    <ds:schemaRef ds:uri="http://schemas.microsoft.com/office/infopath/2007/PartnerControls"/>
    <ds:schemaRef ds:uri="9f9d8620-61cc-4c2d-8de6-701a25b9bbc5"/>
  </ds:schemaRefs>
</ds:datastoreItem>
</file>

<file path=customXml/itemProps3.xml><?xml version="1.0" encoding="utf-8"?>
<ds:datastoreItem xmlns:ds="http://schemas.openxmlformats.org/officeDocument/2006/customXml" ds:itemID="{DC80E9B8-7312-437D-9574-6A79BE5D65E4}">
  <ds:schemaRefs>
    <ds:schemaRef ds:uri="http://schemas.openxmlformats.org/officeDocument/2006/bibliography"/>
  </ds:schemaRefs>
</ds:datastoreItem>
</file>

<file path=customXml/itemProps4.xml><?xml version="1.0" encoding="utf-8"?>
<ds:datastoreItem xmlns:ds="http://schemas.openxmlformats.org/officeDocument/2006/customXml" ds:itemID="{FD5277F7-EBE4-464C-A6E0-201FADF731F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8510</Characters>
  <Application>Microsoft Office Word</Application>
  <DocSecurity>0</DocSecurity>
  <Lines>70</Lines>
  <Paragraphs>19</Paragraphs>
  <ScaleCrop>false</ScaleCrop>
  <Company>CIOSPCT</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Baker</dc:creator>
  <cp:lastModifiedBy>CAVANAGH, Angela (KERNOW HEALTH CIC)</cp:lastModifiedBy>
  <cp:revision>2</cp:revision>
  <cp:lastPrinted>2018-12-04T10:38:00Z</cp:lastPrinted>
  <dcterms:created xsi:type="dcterms:W3CDTF">2025-06-20T07:04:00Z</dcterms:created>
  <dcterms:modified xsi:type="dcterms:W3CDTF">2025-06-20T07:04:00Z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0x010100E18AADAC69D0414EA9C709F79301F1C1</vt:lpwstr>
  </property>
</Properties>
</file>